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9"/>
          <w:rFonts w:hint="eastAsia" w:eastAsiaTheme="minorEastAsia"/>
        </w:rPr>
        <w:t>特别奖</w:t>
      </w:r>
      <w:r>
        <w:br w:type="textWrapping"/>
      </w:r>
      <w:r>
        <w:rPr>
          <w:rFonts w:hint="eastAsia"/>
        </w:rPr>
        <w:t>黄柏山专题组全场大奖</w:t>
      </w:r>
      <w:r>
        <w:rPr>
          <w:rStyle w:val="10"/>
        </w:rPr>
        <w:t>+RMB</w:t>
      </w:r>
      <w:r>
        <w:rPr>
          <w:rStyle w:val="10"/>
          <w:rFonts w:hint="eastAsia" w:eastAsia="宋体"/>
        </w:rPr>
        <w:t>100</w:t>
      </w:r>
      <w:r>
        <w:rPr>
          <w:rStyle w:val="10"/>
        </w:rPr>
        <w:t>,000</w:t>
      </w:r>
      <w:r>
        <w:rPr>
          <w:rFonts w:hint="eastAsia"/>
        </w:rPr>
        <w:t>：杨佳(中国) -诗画黄檗</w:t>
      </w:r>
      <w:r>
        <w:br w:type="textWrapping"/>
      </w:r>
    </w:p>
    <w:p>
      <w:pPr>
        <w:rPr>
          <w:rStyle w:val="9"/>
        </w:rPr>
      </w:pPr>
    </w:p>
    <w:p>
      <w:pPr>
        <w:rPr>
          <w:rStyle w:val="11"/>
          <w:color w:val="auto"/>
        </w:rPr>
      </w:pPr>
      <w:r>
        <w:rPr>
          <w:rStyle w:val="9"/>
        </w:rPr>
        <w:t>A</w:t>
      </w:r>
      <w:r>
        <w:rPr>
          <w:rStyle w:val="9"/>
          <w:rFonts w:hint="eastAsia" w:eastAsiaTheme="minorEastAsia"/>
        </w:rPr>
        <w:t>组：</w:t>
      </w:r>
      <w:r>
        <w:rPr>
          <w:rStyle w:val="9"/>
          <w:rFonts w:hint="eastAsia"/>
        </w:rPr>
        <w:t>黄柏山一般黑白组</w:t>
      </w:r>
      <w:r>
        <w:br w:type="textWrapping"/>
      </w:r>
      <w:r>
        <w:br w:type="textWrapping"/>
      </w:r>
      <w:r>
        <w:rPr>
          <w:rStyle w:val="10"/>
          <w:color w:val="auto"/>
        </w:rPr>
        <w:t xml:space="preserve">GPU 金牌: </w:t>
      </w:r>
      <w:r>
        <w:rPr>
          <w:rStyle w:val="11"/>
          <w:color w:val="auto"/>
        </w:rPr>
        <w:t>袁伟强(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雪映柴门</w:t>
      </w:r>
      <w:r>
        <w:br w:type="textWrapping"/>
      </w:r>
      <w:r>
        <w:rPr>
          <w:rStyle w:val="10"/>
          <w:color w:val="auto"/>
        </w:rPr>
        <w:t xml:space="preserve">IAAP 金牌:  </w:t>
      </w:r>
      <w:r>
        <w:rPr>
          <w:rStyle w:val="11"/>
          <w:color w:val="auto"/>
        </w:rPr>
        <w:t>陈家鸣(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祈愿</w:t>
      </w:r>
      <w:r>
        <w:br w:type="textWrapping"/>
      </w:r>
      <w:r>
        <w:rPr>
          <w:rStyle w:val="10"/>
          <w:color w:val="auto"/>
        </w:rPr>
        <w:t xml:space="preserve">PARI 金牌+RMB30,000:  </w:t>
      </w:r>
      <w:r>
        <w:rPr>
          <w:rStyle w:val="11"/>
          <w:color w:val="auto"/>
        </w:rPr>
        <w:t>王定一(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禅茶一潭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刘清晖(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滴水穿石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蔺仲武(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飞雪迎春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古松道骨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李伟(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黄柏山万丈崖飞瀑 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Lajos Nagy (</w:t>
      </w:r>
      <w:r>
        <w:rPr>
          <w:rStyle w:val="11"/>
          <w:rFonts w:hint="eastAsia" w:eastAsia="宋体"/>
          <w:color w:val="auto"/>
        </w:rPr>
        <w:t>罗马尼亚</w:t>
      </w:r>
      <w:r>
        <w:rPr>
          <w:rStyle w:val="11"/>
          <w:color w:val="auto"/>
        </w:rPr>
        <w:t>) - Smile</w:t>
      </w:r>
      <w:r>
        <w:br w:type="textWrapping"/>
      </w:r>
      <w:r>
        <w:rPr>
          <w:rStyle w:val="10"/>
          <w:color w:val="auto"/>
        </w:rPr>
        <w:t xml:space="preserve">PARI 银牌+RMB20,000: </w:t>
      </w:r>
      <w:r>
        <w:rPr>
          <w:rStyle w:val="11"/>
          <w:color w:val="auto"/>
        </w:rPr>
        <w:t>尤理明(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好奇</w:t>
      </w:r>
      <w:r>
        <w:br w:type="textWrapping"/>
      </w:r>
      <w:r>
        <w:rPr>
          <w:rStyle w:val="10"/>
          <w:color w:val="auto"/>
        </w:rPr>
        <w:t xml:space="preserve">GPU 铜牌: </w:t>
      </w:r>
      <w:r>
        <w:rPr>
          <w:rStyle w:val="11"/>
          <w:color w:val="auto"/>
        </w:rPr>
        <w:t>顾淑凤(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日出东方雄狮初醒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廖煜</w:t>
      </w:r>
      <w:r>
        <w:rPr>
          <w:rStyle w:val="11"/>
          <w:rFonts w:hint="eastAsia" w:eastAsiaTheme="minorEastAsia"/>
          <w:color w:val="auto"/>
        </w:rPr>
        <w:t>(</w:t>
      </w:r>
      <w:r>
        <w:rPr>
          <w:rStyle w:val="11"/>
          <w:rFonts w:hint="eastAsia"/>
          <w:color w:val="auto"/>
        </w:rPr>
        <w:t>中国</w:t>
      </w:r>
      <w:r>
        <w:rPr>
          <w:rStyle w:val="11"/>
          <w:color w:val="auto"/>
        </w:rPr>
        <w:t>) - 古松侠影 1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周玉妍(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雪色山林</w:t>
      </w:r>
      <w:r>
        <w:br w:type="textWrapping"/>
      </w:r>
      <w:r>
        <w:rPr>
          <w:rStyle w:val="10"/>
          <w:color w:val="auto"/>
        </w:rPr>
        <w:t xml:space="preserve">IAAP 铜牌: </w:t>
      </w:r>
      <w:r>
        <w:rPr>
          <w:rStyle w:val="11"/>
          <w:color w:val="auto"/>
        </w:rPr>
        <w:t>孙国钧(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山不在高有佛则灵，水不在深有寺则名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刘向军(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陶醉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  <w:highlight w:val="none"/>
        </w:rPr>
        <w:t xml:space="preserve">IAAP 铜牌: </w:t>
      </w:r>
      <w:r>
        <w:rPr>
          <w:rStyle w:val="11"/>
          <w:rFonts w:hint="eastAsia"/>
          <w:color w:val="auto"/>
          <w:highlight w:val="none"/>
          <w:lang w:eastAsia="zh-CN"/>
        </w:rPr>
        <w:t>张晓萌（中国）</w:t>
      </w:r>
      <w:r>
        <w:rPr>
          <w:rStyle w:val="11"/>
          <w:rFonts w:hint="eastAsia"/>
          <w:color w:val="auto"/>
          <w:highlight w:val="none"/>
          <w:lang w:val="en-US" w:eastAsia="zh-CN"/>
        </w:rPr>
        <w:t>-黄柏山</w:t>
      </w:r>
      <w:r>
        <w:rPr>
          <w:rStyle w:val="11"/>
          <w:color w:val="auto"/>
        </w:rP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黄镜亮(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水韵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何政洋(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千年古塔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卢燕玉(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争食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张永林(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银装素裹的法眼寺</w:t>
      </w:r>
      <w:r>
        <w:br w:type="textWrapping"/>
      </w:r>
      <w:r>
        <w:rPr>
          <w:rStyle w:val="10"/>
          <w:color w:val="auto"/>
        </w:rPr>
        <w:t xml:space="preserve">GPU 勋带奖: </w:t>
      </w:r>
      <w:r>
        <w:rPr>
          <w:rStyle w:val="11"/>
          <w:color w:val="auto"/>
        </w:rPr>
        <w:t>周忠(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东山之窗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何哲丞(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雪的凝思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余斌(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念湖雾色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李森林(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狮子揽秀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黄勇(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雪锁无念湖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迟静(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柏山俊岭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 xml:space="preserve"> 唐谭敏(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宁静致远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张玉雪(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禅定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朱沙</w:t>
      </w:r>
      <w:r>
        <w:rPr>
          <w:rStyle w:val="11"/>
        </w:rPr>
        <w:t>鸥</w:t>
      </w:r>
      <w:r>
        <w:rPr>
          <w:rStyle w:val="11"/>
          <w:color w:val="auto"/>
        </w:rPr>
        <w:t xml:space="preserve">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问佛法眼寺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王海(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老父老母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张文科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狮峰流云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甘振明(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雾锁山乡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卢敏强(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古松树下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王珂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江山如画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SUBRATA BYSACK (</w:t>
      </w:r>
      <w:r>
        <w:rPr>
          <w:rStyle w:val="11"/>
          <w:rFonts w:hint="eastAsia" w:eastAsia="宋体"/>
          <w:color w:val="auto"/>
        </w:rPr>
        <w:t>印度</w:t>
      </w:r>
      <w:r>
        <w:rPr>
          <w:rStyle w:val="11"/>
          <w:color w:val="auto"/>
        </w:rPr>
        <w:t>) - FACE MAKERS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</w:rPr>
        <w:t xml:space="preserve">PARI 勋带奖+RMB3,000: </w:t>
      </w:r>
      <w:r>
        <w:rPr>
          <w:rStyle w:val="11"/>
          <w:color w:val="auto"/>
        </w:rPr>
        <w:t>饶良平(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华中第一松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周坤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慧泽心倾</w:t>
      </w:r>
      <w:r>
        <w:br w:type="textWrapping"/>
      </w:r>
      <w:r>
        <w:rPr>
          <w:rStyle w:val="10"/>
          <w:color w:val="auto"/>
        </w:rPr>
        <w:t xml:space="preserve">PARI 勋带奖+RMB3,000: </w:t>
      </w:r>
      <w:r>
        <w:rPr>
          <w:rStyle w:val="11"/>
          <w:color w:val="auto"/>
        </w:rPr>
        <w:t>姜玉彬(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扶贫先扶志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潘才刚(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飞龙在天</w:t>
      </w:r>
      <w:r>
        <w:br w:type="textWrapping"/>
      </w:r>
      <w:r>
        <w:br w:type="textWrapping"/>
      </w:r>
      <w:r>
        <w:rPr>
          <w:rStyle w:val="12"/>
        </w:rPr>
        <w:tab/>
      </w:r>
      <w:r>
        <w:br w:type="textWrapping"/>
      </w:r>
      <w:r>
        <w:pict>
          <v:shape id="_x0000_s1129" o:spid="_x0000_s1129" o:spt="32" type="#_x0000_t32" style="position:absolute;left:0pt;height:0pt;width:566.95pt;mso-position-horizontal:left;mso-position-horizontal-relative:char;mso-position-vertical:top;mso-position-vertical-relative:line;z-index:25165619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br w:type="textWrapping"/>
      </w:r>
      <w:r>
        <w:rPr>
          <w:rStyle w:val="9"/>
        </w:rPr>
        <w:t>B</w:t>
      </w:r>
      <w:r>
        <w:rPr>
          <w:rStyle w:val="9"/>
          <w:rFonts w:hint="eastAsia" w:eastAsiaTheme="minorEastAsia"/>
        </w:rPr>
        <w:t>组</w:t>
      </w:r>
      <w:r>
        <w:rPr>
          <w:rStyle w:val="9"/>
        </w:rPr>
        <w:t xml:space="preserve">: </w:t>
      </w:r>
      <w:r>
        <w:rPr>
          <w:rStyle w:val="9"/>
          <w:rFonts w:hint="eastAsia"/>
        </w:rPr>
        <w:t>黄柏山一般彩色组</w:t>
      </w:r>
      <w:r>
        <w:br w:type="textWrapping"/>
      </w:r>
      <w:r>
        <w:br w:type="textWrapping"/>
      </w:r>
      <w:r>
        <w:rPr>
          <w:rStyle w:val="10"/>
          <w:color w:val="auto"/>
        </w:rPr>
        <w:t xml:space="preserve">GPU 金牌: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夫妻双双把家还</w:t>
      </w:r>
      <w:r>
        <w:br w:type="textWrapping"/>
      </w:r>
      <w:r>
        <w:rPr>
          <w:rStyle w:val="10"/>
          <w:color w:val="auto"/>
        </w:rPr>
        <w:t xml:space="preserve">IAAP 金牌:  </w:t>
      </w:r>
      <w:r>
        <w:rPr>
          <w:rStyle w:val="11"/>
          <w:color w:val="auto"/>
        </w:rPr>
        <w:t>李忠荣(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冰封滴翠湖</w:t>
      </w:r>
      <w:r>
        <w:br w:type="textWrapping"/>
      </w:r>
      <w:r>
        <w:rPr>
          <w:rStyle w:val="10"/>
          <w:color w:val="auto"/>
        </w:rPr>
        <w:t xml:space="preserve">PARI 金牌+RMB30,000:  </w:t>
      </w:r>
      <w:r>
        <w:rPr>
          <w:rStyle w:val="11"/>
          <w:color w:val="auto"/>
        </w:rPr>
        <w:t>刘向军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盛世龙腾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黄镜亮(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蓬莱仙境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祥光普照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王海(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山峦</w:t>
      </w:r>
      <w:r>
        <w:br w:type="textWrapping"/>
      </w:r>
      <w:r>
        <w:rPr>
          <w:rStyle w:val="10"/>
          <w:color w:val="auto"/>
        </w:rPr>
        <w:t xml:space="preserve">IAAP 银牌: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云蒸霞蔚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丁良(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-家在山林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张爱武(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竹林诗意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老君炼丹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何政洋(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风雪山寺</w:t>
      </w:r>
      <w:r>
        <w:br w:type="textWrapping"/>
      </w:r>
      <w:r>
        <w:rPr>
          <w:rStyle w:val="10"/>
          <w:color w:val="auto"/>
        </w:rPr>
        <w:t xml:space="preserve">GPU 铜牌: </w:t>
      </w:r>
      <w:r>
        <w:rPr>
          <w:rStyle w:val="11"/>
          <w:color w:val="auto"/>
        </w:rPr>
        <w:t>王晓霞(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上天飘落的红丝带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徐林生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英雄母鸡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王珂(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映迹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朱雨云(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佛“圆”</w:t>
      </w:r>
      <w:r>
        <w:t xml:space="preserve"> 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周汉华(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-瀑布迎秋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谷桂生(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回避</w:t>
      </w:r>
      <w:r>
        <w:br w:type="textWrapping"/>
      </w:r>
      <w:r>
        <w:rPr>
          <w:rStyle w:val="10"/>
          <w:color w:val="auto"/>
        </w:rPr>
        <w:t xml:space="preserve">PARI 铜牌+RMB10,000: </w:t>
      </w:r>
      <w:r>
        <w:rPr>
          <w:rStyle w:val="11"/>
          <w:color w:val="auto"/>
        </w:rPr>
        <w:t>徐永华(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大美黄柏山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陈家鸣(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画意山色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陈家鸣(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法眼寺晨韵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张文科(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东畈稻田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余泽厚(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仙界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饶良平(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栋树林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云蒸霞蔚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杜鹃妹儿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寒尽春水生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金狮护院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李忠荣(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何以惹尘埃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东峰朝晖</w:t>
      </w:r>
      <w:r>
        <w:br w:type="textWrapping"/>
      </w:r>
      <w:r>
        <w:rPr>
          <w:rStyle w:val="10"/>
          <w:color w:val="auto"/>
        </w:rPr>
        <w:t xml:space="preserve">GPU 勋带奖: </w:t>
      </w:r>
      <w:r>
        <w:rPr>
          <w:rStyle w:val="11"/>
          <w:color w:val="auto"/>
        </w:rPr>
        <w:t>丁良(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作品标题：圣塔之光</w:t>
      </w:r>
      <w:r>
        <w:br w:type="textWrapping"/>
      </w:r>
      <w:r>
        <w:rPr>
          <w:rStyle w:val="10"/>
          <w:color w:val="auto"/>
        </w:rPr>
        <w:t xml:space="preserve">IAAP 勋带奖: </w:t>
      </w:r>
      <w:r>
        <w:rPr>
          <w:rStyle w:val="11"/>
          <w:color w:val="auto"/>
        </w:rPr>
        <w:t>何小白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快乐旺旺年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韩自豪(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景色如画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樊豹声(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圣寺夜幻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程俊刚(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彷徨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李文勇(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太极神韵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蔺仲武(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佛门春雾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易欣(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息影塔星轨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张永林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晨练</w:t>
      </w:r>
      <w:r>
        <w:br w:type="textWrapping"/>
      </w:r>
      <w:r>
        <w:br w:type="textWrapping"/>
      </w:r>
      <w:r>
        <w:rPr>
          <w:rStyle w:val="12"/>
        </w:rPr>
        <w:tab/>
      </w:r>
      <w:r>
        <w:br w:type="textWrapping"/>
      </w:r>
      <w:r>
        <w:pict>
          <v:shape id="_x0000_s1262" o:spid="_x0000_s1262" o:spt="32" type="#_x0000_t32" style="position:absolute;left:0pt;height:0pt;width:566.95pt;mso-position-horizontal:left;mso-position-horizontal-relative:char;mso-position-vertical:top;mso-position-vertical-relative:line;z-index:25165721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br w:type="textWrapping"/>
      </w:r>
      <w:r>
        <w:rPr>
          <w:rStyle w:val="9"/>
        </w:rPr>
        <w:t>C</w:t>
      </w:r>
      <w:r>
        <w:rPr>
          <w:rStyle w:val="9"/>
          <w:rFonts w:hint="eastAsia" w:eastAsiaTheme="minorEastAsia"/>
        </w:rPr>
        <w:t>组</w:t>
      </w:r>
      <w:r>
        <w:rPr>
          <w:rStyle w:val="9"/>
        </w:rPr>
        <w:t xml:space="preserve">: </w:t>
      </w:r>
      <w:r>
        <w:rPr>
          <w:rStyle w:val="9"/>
          <w:rFonts w:hint="eastAsia"/>
        </w:rPr>
        <w:t>黄柏山自然组</w:t>
      </w:r>
      <w:r>
        <w:br w:type="textWrapping"/>
      </w:r>
      <w:r>
        <w:br w:type="textWrapping"/>
      </w:r>
      <w:r>
        <w:rPr>
          <w:rStyle w:val="10"/>
          <w:color w:val="auto"/>
        </w:rPr>
        <w:t xml:space="preserve">GPU 金牌:  </w:t>
      </w:r>
      <w:r>
        <w:rPr>
          <w:rStyle w:val="11"/>
          <w:color w:val="auto"/>
        </w:rPr>
        <w:t>潘平(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夏之恋</w:t>
      </w:r>
      <w:r>
        <w:br w:type="textWrapping"/>
      </w:r>
      <w:r>
        <w:rPr>
          <w:rStyle w:val="10"/>
          <w:color w:val="auto"/>
        </w:rPr>
        <w:t xml:space="preserve">IAAP 金牌:  </w:t>
      </w:r>
      <w:r>
        <w:rPr>
          <w:rStyle w:val="11"/>
          <w:color w:val="auto"/>
        </w:rPr>
        <w:t>谷桂生(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兄弟争食</w:t>
      </w:r>
      <w:r>
        <w:br w:type="textWrapping"/>
      </w:r>
      <w:r>
        <w:rPr>
          <w:rStyle w:val="10"/>
          <w:color w:val="auto"/>
        </w:rPr>
        <w:t xml:space="preserve">PARI 金牌+RMB30,000:  </w:t>
      </w:r>
      <w:r>
        <w:rPr>
          <w:rStyle w:val="11"/>
          <w:color w:val="auto"/>
        </w:rPr>
        <w:t>涂白松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情话</w:t>
      </w:r>
      <w:r>
        <w:br w:type="textWrapping"/>
      </w:r>
      <w:r>
        <w:rPr>
          <w:rStyle w:val="10"/>
          <w:color w:val="auto"/>
        </w:rPr>
        <w:t xml:space="preserve">GPU 银牌: </w:t>
      </w:r>
      <w:r>
        <w:rPr>
          <w:rStyle w:val="11"/>
          <w:color w:val="auto"/>
        </w:rPr>
        <w:t>刘向军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呼唤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杨韵来(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黄柏山冬韵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青蛇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毛东风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见面礼</w:t>
      </w:r>
    </w:p>
    <w:p>
      <w:pPr>
        <w:rPr>
          <w:rStyle w:val="10"/>
          <w:color w:val="auto"/>
        </w:rPr>
      </w:pPr>
      <w:r>
        <w:rPr>
          <w:rStyle w:val="10"/>
          <w:color w:val="auto"/>
        </w:rPr>
        <w:t xml:space="preserve"> PARI 银牌+RMB20,000:  </w:t>
      </w:r>
      <w:r>
        <w:rPr>
          <w:rStyle w:val="11"/>
          <w:color w:val="auto"/>
        </w:rPr>
        <w:t>杨军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黄柏秘境4</w:t>
      </w:r>
      <w:r>
        <w:br w:type="textWrapping"/>
      </w:r>
      <w:r>
        <w:rPr>
          <w:rStyle w:val="10"/>
          <w:color w:val="auto"/>
        </w:rPr>
        <w:t xml:space="preserve">PARI 银牌+RMB20,000:   </w:t>
      </w:r>
      <w:r>
        <w:rPr>
          <w:rStyle w:val="11"/>
          <w:color w:val="auto"/>
        </w:rPr>
        <w:t>时双凤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独寻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时双凤(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玉玲珑</w:t>
      </w:r>
    </w:p>
    <w:p>
      <w:pPr>
        <w:rPr>
          <w:rStyle w:val="11"/>
          <w:color w:val="auto"/>
        </w:rPr>
      </w:pP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徐林生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大斑啄木鸟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千堆雪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丁良(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一夜大寒</w:t>
      </w:r>
      <w:r>
        <w:br w:type="textWrapping"/>
      </w:r>
      <w:r>
        <w:rPr>
          <w:rStyle w:val="10"/>
          <w:color w:val="auto"/>
        </w:rPr>
        <w:t xml:space="preserve">IAAP 铜牌:   </w:t>
      </w:r>
      <w:r>
        <w:rPr>
          <w:rStyle w:val="11"/>
          <w:color w:val="auto"/>
        </w:rPr>
        <w:t>朱沙</w:t>
      </w:r>
      <w:r>
        <w:rPr>
          <w:rStyle w:val="11"/>
          <w:rFonts w:hint="eastAsia" w:eastAsia="宋体"/>
          <w:color w:val="auto"/>
          <w:lang w:eastAsia="zh-CN"/>
        </w:rPr>
        <w:t>欧</w:t>
      </w:r>
      <w:r>
        <w:rPr>
          <w:rStyle w:val="11"/>
          <w:color w:val="auto"/>
        </w:rPr>
        <w:t>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如梦如幻黄柏山 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樊豹声(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深峡秋浓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姜奇松(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对话</w:t>
      </w:r>
      <w:r>
        <w:br w:type="textWrapping"/>
      </w:r>
      <w:r>
        <w:rPr>
          <w:rStyle w:val="10"/>
          <w:color w:val="auto"/>
        </w:rPr>
        <w:t xml:space="preserve">PARI 铜牌+RMB10,000: </w:t>
      </w:r>
      <w:r>
        <w:rPr>
          <w:rStyle w:val="11"/>
          <w:color w:val="auto"/>
        </w:rPr>
        <w:t>余登祥(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熔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张文科(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灿烂的秋天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廖煜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一米阳光映群岭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高山杜鹃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风云图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刘向军(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环颈雉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谷桂生(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夺食</w:t>
      </w:r>
      <w:r>
        <w:rPr>
          <w:rStyle w:val="10"/>
          <w:color w:val="auto"/>
        </w:rPr>
        <w:t xml:space="preserve"> </w:t>
      </w:r>
      <w:r>
        <w:br w:type="textWrapping"/>
      </w:r>
      <w:r>
        <w:rPr>
          <w:rStyle w:val="10"/>
          <w:color w:val="auto"/>
        </w:rPr>
        <w:t xml:space="preserve">GPU 勋带奖: </w:t>
      </w:r>
      <w:r>
        <w:rPr>
          <w:rStyle w:val="11"/>
          <w:color w:val="auto"/>
        </w:rPr>
        <w:t>余登祥(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翠山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</w:rPr>
        <w:t xml:space="preserve">GPU 勋带奖: </w:t>
      </w:r>
      <w:r>
        <w:rPr>
          <w:rStyle w:val="11"/>
          <w:rFonts w:hint="eastAsia" w:eastAsia="宋体"/>
          <w:color w:val="auto"/>
          <w:lang w:eastAsia="zh-CN"/>
        </w:rPr>
        <w:t>汪武书</w:t>
      </w:r>
      <w:r>
        <w:rPr>
          <w:rStyle w:val="11"/>
          <w:color w:val="auto"/>
        </w:rPr>
        <w:t xml:space="preserve">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</w:t>
      </w:r>
      <w:r>
        <w:rPr>
          <w:rStyle w:val="11"/>
          <w:rFonts w:hint="eastAsia" w:eastAsia="宋体"/>
          <w:color w:val="auto"/>
          <w:lang w:eastAsia="zh-CN"/>
        </w:rPr>
        <w:t>苍劲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王珂(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层峦叠嶂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向天歌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时双凤(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冰封寒林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时双凤(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玉豆琼枝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在水一方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朱沙</w:t>
      </w:r>
      <w:r>
        <w:rPr>
          <w:rStyle w:val="11"/>
          <w:rFonts w:hint="eastAsia" w:eastAsia="宋体"/>
          <w:lang w:eastAsia="zh-CN"/>
        </w:rPr>
        <w:t>欧</w:t>
      </w:r>
      <w:r>
        <w:rPr>
          <w:rStyle w:val="11"/>
          <w:color w:val="auto"/>
        </w:rPr>
        <w:t xml:space="preserve">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 黄柏山晨曦</w:t>
      </w:r>
      <w:r>
        <w:br w:type="textWrapping"/>
      </w:r>
      <w:r>
        <w:rPr>
          <w:rStyle w:val="10"/>
          <w:color w:val="auto"/>
        </w:rPr>
        <w:t xml:space="preserve">IAAP 勋带奖: </w:t>
      </w:r>
      <w:r>
        <w:rPr>
          <w:rStyle w:val="11"/>
          <w:color w:val="auto"/>
        </w:rPr>
        <w:t>刘向军(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佳肴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王志超(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闹秋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施祖荣(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羞涩迷人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周忠(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</w:t>
      </w:r>
      <w:r>
        <w:rPr>
          <w:rStyle w:val="11"/>
          <w:rFonts w:hint="eastAsia" w:eastAsia="宋体"/>
          <w:color w:val="auto"/>
          <w:lang w:val="en-US" w:eastAsia="zh-CN"/>
        </w:rPr>
        <w:t>-红枫清溪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0"/>
          <w:rFonts w:hint="eastAsia" w:eastAsia="宋体"/>
          <w:b w:val="0"/>
          <w:bCs/>
          <w:color w:val="auto"/>
        </w:rPr>
        <w:t>汪武书（中国）-密林深处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rFonts w:hint="eastAsia" w:eastAsia="宋体"/>
          <w:color w:val="auto"/>
        </w:rPr>
        <w:t xml:space="preserve"> </w:t>
      </w:r>
      <w:r>
        <w:rPr>
          <w:rStyle w:val="11"/>
          <w:color w:val="auto"/>
        </w:rPr>
        <w:t>许昭森(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玉帘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朱沙</w:t>
      </w:r>
      <w:r>
        <w:rPr>
          <w:rStyle w:val="11"/>
          <w:rFonts w:hint="eastAsia" w:eastAsia="宋体"/>
          <w:color w:val="auto"/>
          <w:lang w:eastAsia="zh-CN"/>
        </w:rPr>
        <w:t>欧</w:t>
      </w:r>
      <w:r>
        <w:rPr>
          <w:rStyle w:val="11"/>
          <w:color w:val="auto"/>
        </w:rPr>
        <w:t>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绚彩黄柏</w:t>
      </w:r>
      <w:r>
        <w:rPr>
          <w:rStyle w:val="11"/>
          <w:rFonts w:hint="eastAsia" w:eastAsia="宋体"/>
          <w:color w:val="auto"/>
          <w:lang w:eastAsia="zh-CN"/>
        </w:rPr>
        <w:t>山</w:t>
      </w:r>
      <w:r>
        <w:br w:type="textWrapping"/>
      </w:r>
      <w:r>
        <w:br w:type="textWrapping"/>
      </w:r>
      <w:r>
        <w:rPr>
          <w:rStyle w:val="12"/>
        </w:rPr>
        <w:tab/>
      </w:r>
      <w:r>
        <w:br w:type="textWrapping"/>
      </w:r>
      <w:r>
        <w:pict>
          <v:shape id="_x0000_s1392" o:spid="_x0000_s1392" o:spt="32" type="#_x0000_t32" style="position:absolute;left:0pt;height:0pt;width:566.95pt;mso-position-horizontal:left;mso-position-horizontal-relative:char;mso-position-vertical:top;mso-position-vertical-relative:line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br w:type="textWrapping"/>
      </w:r>
      <w:r>
        <w:rPr>
          <w:rStyle w:val="9"/>
        </w:rPr>
        <w:t>D</w:t>
      </w:r>
      <w:r>
        <w:rPr>
          <w:rStyle w:val="9"/>
          <w:rFonts w:hint="eastAsia" w:eastAsiaTheme="minorEastAsia"/>
        </w:rPr>
        <w:t>组</w:t>
      </w:r>
      <w:r>
        <w:rPr>
          <w:rStyle w:val="9"/>
        </w:rPr>
        <w:t xml:space="preserve">: </w:t>
      </w:r>
      <w:r>
        <w:rPr>
          <w:rStyle w:val="9"/>
          <w:rFonts w:hint="eastAsia"/>
        </w:rPr>
        <w:t>黄柏山旅游组</w:t>
      </w:r>
      <w:r>
        <w:br w:type="textWrapping"/>
      </w:r>
      <w:r>
        <w:br w:type="textWrapping"/>
      </w:r>
      <w:r>
        <w:rPr>
          <w:rStyle w:val="10"/>
          <w:color w:val="auto"/>
        </w:rPr>
        <w:t xml:space="preserve">GPU 金牌:  </w:t>
      </w:r>
      <w:r>
        <w:rPr>
          <w:rStyle w:val="11"/>
          <w:color w:val="auto"/>
        </w:rPr>
        <w:t>潘才刚(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山舞银蛇</w:t>
      </w:r>
      <w:r>
        <w:br w:type="textWrapping"/>
      </w:r>
      <w:r>
        <w:rPr>
          <w:rStyle w:val="10"/>
          <w:color w:val="auto"/>
        </w:rPr>
        <w:t xml:space="preserve">IAAP 金牌:  </w:t>
      </w:r>
      <w:r>
        <w:rPr>
          <w:rStyle w:val="11"/>
          <w:color w:val="auto"/>
        </w:rPr>
        <w:t>王志超(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好奇</w:t>
      </w:r>
      <w:r>
        <w:br w:type="textWrapping"/>
      </w:r>
      <w:r>
        <w:rPr>
          <w:rStyle w:val="10"/>
          <w:color w:val="auto"/>
        </w:rPr>
        <w:t xml:space="preserve">PARI 金牌+RMB30,000: </w:t>
      </w:r>
      <w:r>
        <w:rPr>
          <w:rStyle w:val="11"/>
          <w:color w:val="auto"/>
        </w:rPr>
        <w:t>陈晓岚(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千年古塔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周敦开(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勇敢游戏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刘向军(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龙的传人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李成功(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朝霞映山村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李文勇(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黄柏山新村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卢敏强(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晒秋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周玉燕(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山门雪夜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龚建国(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雪后法眼寺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徐永华(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大美黄柏山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许昭森(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风雪无念湖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日出东峰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黄镜亮(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雄狮观海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焦培友(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飞翔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陈家鸣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桥之韵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刘高潮(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僧人氧吧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赵敏(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夕阳无限好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朱沙</w:t>
      </w:r>
      <w:r>
        <w:rPr>
          <w:rStyle w:val="11"/>
          <w:rFonts w:hint="eastAsia" w:eastAsia="宋体"/>
          <w:lang w:eastAsia="zh-CN"/>
        </w:rPr>
        <w:t>欧</w:t>
      </w:r>
      <w:r>
        <w:rPr>
          <w:rStyle w:val="11"/>
          <w:color w:val="auto"/>
        </w:rPr>
        <w:t xml:space="preserve">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云不问路空谷深</w:t>
      </w:r>
      <w:r>
        <w:br w:type="textWrapping"/>
      </w:r>
      <w:r>
        <w:rPr>
          <w:rStyle w:val="10"/>
          <w:color w:val="auto"/>
        </w:rPr>
        <w:t xml:space="preserve">GPU 勋带奖: </w:t>
      </w:r>
      <w:r>
        <w:rPr>
          <w:rStyle w:val="11"/>
          <w:color w:val="auto"/>
        </w:rPr>
        <w:t>何政洋(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古塔祈福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张永林(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伙伴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刘高潮(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自古英雄出少年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涂白松(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深山隐古寺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卢燕玉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古寺飘雪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潘才刚(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山林如花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杨佳(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回娘家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鲍云(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天池冬日</w:t>
      </w:r>
    </w:p>
    <w:p>
      <w:pPr>
        <w:rPr>
          <w:rStyle w:val="11"/>
          <w:color w:val="auto"/>
        </w:rPr>
      </w:pP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唐谭敏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狮子峰顶迎日落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苏尧(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大美黄柏山</w:t>
      </w:r>
    </w:p>
    <w:p>
      <w:r>
        <w:rPr>
          <w:rStyle w:val="10"/>
          <w:color w:val="auto"/>
        </w:rPr>
        <w:t xml:space="preserve">GPU 勋带奖:  </w:t>
      </w:r>
      <w:r>
        <w:rPr>
          <w:rStyle w:val="10"/>
          <w:rFonts w:hint="eastAsia" w:eastAsia="宋体"/>
          <w:b w:val="0"/>
          <w:bCs/>
          <w:color w:val="auto"/>
          <w:lang w:eastAsia="zh-CN"/>
        </w:rPr>
        <w:t>胡波（中国）</w:t>
      </w:r>
      <w:r>
        <w:rPr>
          <w:rStyle w:val="10"/>
          <w:rFonts w:hint="eastAsia" w:eastAsia="宋体"/>
          <w:b w:val="0"/>
          <w:bCs/>
          <w:color w:val="auto"/>
          <w:lang w:val="en-US" w:eastAsia="zh-CN"/>
        </w:rPr>
        <w:t>-雨润山间</w:t>
      </w:r>
      <w:r>
        <w:rPr>
          <w:b w:val="0"/>
          <w:bCs/>
        </w:rP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麦爱华(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扫雪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黄镜亮(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大美狮子峰</w:t>
      </w:r>
      <w:r>
        <w:br w:type="textWrapping"/>
      </w:r>
      <w:r>
        <w:rPr>
          <w:rStyle w:val="10"/>
          <w:color w:val="auto"/>
        </w:rPr>
        <w:t xml:space="preserve">PARI 勋带奖+RMB3,000: </w:t>
      </w:r>
      <w:r>
        <w:rPr>
          <w:rStyle w:val="11"/>
          <w:color w:val="auto"/>
        </w:rPr>
        <w:t>张卫东(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净界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袁伟强(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佛光普照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王晓霞(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农家乐</w:t>
      </w:r>
      <w:r>
        <w:br w:type="textWrapping"/>
      </w:r>
      <w:r>
        <w:rPr>
          <w:rStyle w:val="10"/>
          <w:color w:val="auto"/>
        </w:rPr>
        <w:t xml:space="preserve">PARI 勋带奖+RMB3,000: </w:t>
      </w:r>
      <w:r>
        <w:rPr>
          <w:rStyle w:val="11"/>
          <w:color w:val="auto"/>
        </w:rPr>
        <w:t>郭盛锦(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梦幻之镜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王金明(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-黄柏太极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徐林生(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小鸦鹃</w:t>
      </w:r>
      <w:r>
        <w:br w:type="textWrapping"/>
      </w:r>
      <w:r>
        <w:br w:type="textWrapping"/>
      </w:r>
      <w:r>
        <w:rPr>
          <w:rStyle w:val="12"/>
        </w:rPr>
        <w:tab/>
      </w:r>
      <w:r>
        <w:rPr>
          <w:rStyle w:val="12"/>
          <w:rFonts w:hint="eastAsia" w:eastAsia="宋体"/>
        </w:rPr>
        <w:t xml:space="preserve">  </w:t>
      </w:r>
      <w:r>
        <w:br w:type="textWrapping"/>
      </w:r>
      <w:r>
        <w:br w:type="textWrapping"/>
      </w:r>
      <w:r>
        <w:pict>
          <v:shape id="_x0000_s1522" o:spid="_x0000_s1522" o:spt="32" type="#_x0000_t32" style="position:absolute;left:0pt;height:0pt;width:566.95pt;mso-position-horizontal:left;mso-position-horizontal-relative:char;mso-position-vertical:top;mso-position-vertical-relative:line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br w:type="textWrapping"/>
      </w:r>
      <w:r>
        <w:rPr>
          <w:rStyle w:val="9"/>
          <w:rFonts w:hint="eastAsia" w:eastAsiaTheme="minorEastAsia"/>
        </w:rPr>
        <w:t>E组：黄柏山系列组</w:t>
      </w:r>
      <w:r>
        <w:br w:type="textWrapping"/>
      </w:r>
    </w:p>
    <w:p>
      <w:pPr>
        <w:rPr>
          <w:rStyle w:val="11"/>
          <w:color w:val="auto"/>
        </w:rPr>
      </w:pPr>
      <w:r>
        <w:br w:type="textWrapping"/>
      </w:r>
      <w:r>
        <w:rPr>
          <w:rStyle w:val="10"/>
          <w:color w:val="auto"/>
        </w:rPr>
        <w:t xml:space="preserve">GPU 金牌:  </w:t>
      </w:r>
      <w:r>
        <w:rPr>
          <w:rStyle w:val="11"/>
          <w:color w:val="auto"/>
        </w:rPr>
        <w:t>姜奇松(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白冠长尾雉</w:t>
      </w:r>
    </w:p>
    <w:p>
      <w:pPr>
        <w:rPr>
          <w:rStyle w:val="11"/>
          <w:color w:val="auto"/>
        </w:rPr>
      </w:pPr>
      <w:r>
        <w:rPr>
          <w:rStyle w:val="10"/>
          <w:color w:val="000000" w:themeColor="text1"/>
          <w:highlight w:val="none"/>
        </w:rPr>
        <w:t xml:space="preserve">IAAP 金牌: </w:t>
      </w:r>
      <w:r>
        <w:rPr>
          <w:rStyle w:val="10"/>
          <w:rFonts w:hint="eastAsia" w:eastAsia="宋体"/>
          <w:color w:val="000000" w:themeColor="text1"/>
          <w:highlight w:val="none"/>
        </w:rPr>
        <w:t xml:space="preserve"> </w:t>
      </w:r>
      <w:r>
        <w:rPr>
          <w:rStyle w:val="10"/>
          <w:rFonts w:hint="eastAsia" w:eastAsia="宋体"/>
          <w:b w:val="0"/>
          <w:bCs/>
          <w:color w:val="000000" w:themeColor="text1"/>
          <w:highlight w:val="none"/>
        </w:rPr>
        <w:t>汪武书（中国）道法自然</w:t>
      </w:r>
      <w:r>
        <w:rPr>
          <w:color w:val="0000FF"/>
          <w:highlight w:val="none"/>
        </w:rPr>
        <w:br w:type="textWrapping"/>
      </w:r>
      <w:r>
        <w:rPr>
          <w:rStyle w:val="10"/>
          <w:color w:val="auto"/>
        </w:rPr>
        <w:t xml:space="preserve">PARI 金牌+RMB30,000:  </w:t>
      </w:r>
      <w:r>
        <w:rPr>
          <w:rStyle w:val="11"/>
          <w:color w:val="auto"/>
        </w:rPr>
        <w:t>周敦开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西子出浴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张文科(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狮子峰系列</w:t>
      </w:r>
      <w:r>
        <w:br w:type="textWrapping"/>
      </w:r>
      <w:r>
        <w:rPr>
          <w:rStyle w:val="10"/>
          <w:color w:val="auto"/>
        </w:rPr>
        <w:t xml:space="preserve">GPU 银牌:  </w:t>
      </w:r>
      <w:r>
        <w:rPr>
          <w:rStyle w:val="11"/>
          <w:color w:val="auto"/>
        </w:rPr>
        <w:t>胡保国(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家有美食 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杜平(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“法眼”圣地</w:t>
      </w:r>
      <w:r>
        <w:br w:type="textWrapping"/>
      </w:r>
      <w:r>
        <w:rPr>
          <w:rStyle w:val="10"/>
          <w:color w:val="auto"/>
        </w:rPr>
        <w:t xml:space="preserve">IAAP 银牌:  </w:t>
      </w:r>
      <w:r>
        <w:rPr>
          <w:rStyle w:val="11"/>
          <w:color w:val="auto"/>
        </w:rPr>
        <w:t>郭盛锦(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水之韵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孙国钧(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雪后黄柏山</w:t>
      </w:r>
      <w:r>
        <w:br w:type="textWrapping"/>
      </w:r>
      <w:r>
        <w:rPr>
          <w:rStyle w:val="10"/>
          <w:color w:val="auto"/>
        </w:rPr>
        <w:t xml:space="preserve">PARI 银牌+RMB20,000:  </w:t>
      </w:r>
      <w:r>
        <w:rPr>
          <w:rStyle w:val="11"/>
          <w:color w:val="auto"/>
        </w:rPr>
        <w:t>刘清晖(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汪冲村孩子的寒假冬奥会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丁良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梦桥飞雪</w:t>
      </w:r>
      <w:r>
        <w:br w:type="textWrapping"/>
      </w:r>
      <w:r>
        <w:rPr>
          <w:rStyle w:val="10"/>
          <w:color w:val="auto"/>
        </w:rPr>
        <w:t xml:space="preserve">GPU 铜牌:  </w:t>
      </w:r>
      <w:r>
        <w:rPr>
          <w:rStyle w:val="11"/>
          <w:color w:val="auto"/>
        </w:rPr>
        <w:t>余敦梅(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心窗</w:t>
      </w:r>
    </w:p>
    <w:p>
      <w:pPr>
        <w:rPr>
          <w:rStyle w:val="10"/>
          <w:color w:val="auto"/>
        </w:rPr>
      </w:pPr>
      <w:r>
        <w:rPr>
          <w:rStyle w:val="10"/>
          <w:color w:val="auto"/>
        </w:rPr>
        <w:t xml:space="preserve">GPU 铜牌: </w:t>
      </w:r>
      <w:r>
        <w:rPr>
          <w:rStyle w:val="11"/>
          <w:rFonts w:hint="eastAsia"/>
          <w:color w:val="auto"/>
          <w:lang w:eastAsia="zh-CN"/>
        </w:rPr>
        <w:t>段献忠（中国）</w:t>
      </w:r>
      <w:r>
        <w:rPr>
          <w:rStyle w:val="11"/>
          <w:rFonts w:hint="eastAsia"/>
          <w:color w:val="auto"/>
          <w:lang w:val="en-US" w:eastAsia="zh-CN"/>
        </w:rPr>
        <w:t>-</w:t>
      </w:r>
      <w:r>
        <w:rPr>
          <w:rStyle w:val="11"/>
          <w:rFonts w:hint="eastAsia"/>
          <w:color w:val="auto"/>
          <w:lang w:eastAsia="zh-CN"/>
        </w:rPr>
        <w:t>避暑胜地黄柏山</w:t>
      </w:r>
    </w:p>
    <w:p>
      <w:pPr>
        <w:rPr>
          <w:rStyle w:val="10"/>
          <w:b w:val="0"/>
          <w:bCs/>
          <w:color w:val="auto"/>
        </w:rPr>
      </w:pP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孙毅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村民民俗情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吴敏(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印象法眼寺</w:t>
      </w:r>
      <w:r>
        <w:br w:type="textWrapping"/>
      </w:r>
      <w:r>
        <w:rPr>
          <w:rStyle w:val="10"/>
          <w:color w:val="auto"/>
        </w:rPr>
        <w:t xml:space="preserve">IAAP 铜牌:  </w:t>
      </w:r>
      <w:r>
        <w:rPr>
          <w:rStyle w:val="11"/>
          <w:color w:val="auto"/>
        </w:rPr>
        <w:t>雷建高(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苍山厚土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廖煜(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秋日滴翠湖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李厚权(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耕耘</w:t>
      </w:r>
      <w:r>
        <w:br w:type="textWrapping"/>
      </w:r>
      <w:r>
        <w:rPr>
          <w:rStyle w:val="10"/>
          <w:color w:val="auto"/>
        </w:rPr>
        <w:t xml:space="preserve">PARI 铜牌+RMB10,000:  </w:t>
      </w:r>
      <w:r>
        <w:rPr>
          <w:rStyle w:val="11"/>
          <w:color w:val="auto"/>
        </w:rPr>
        <w:t>苏尧(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黄柏山风电大观</w:t>
      </w:r>
      <w:r>
        <w:br w:type="textWrapping"/>
      </w:r>
      <w:r>
        <w:rPr>
          <w:rStyle w:val="10"/>
          <w:color w:val="auto"/>
          <w:highlight w:val="none"/>
        </w:rPr>
        <w:t xml:space="preserve">GPU 勋带奖:  </w:t>
      </w:r>
      <w:r>
        <w:rPr>
          <w:rStyle w:val="11"/>
          <w:color w:val="auto"/>
          <w:highlight w:val="none"/>
        </w:rPr>
        <w:t>朱</w:t>
      </w:r>
      <w:r>
        <w:rPr>
          <w:rStyle w:val="11"/>
          <w:rFonts w:hint="eastAsia" w:eastAsia="宋体"/>
          <w:color w:val="auto"/>
          <w:highlight w:val="none"/>
        </w:rPr>
        <w:t>沙</w:t>
      </w:r>
      <w:r>
        <w:rPr>
          <w:rStyle w:val="11"/>
          <w:rFonts w:hint="eastAsia" w:eastAsia="宋体"/>
          <w:highlight w:val="none"/>
          <w:lang w:eastAsia="zh-CN"/>
        </w:rPr>
        <w:t>欧</w:t>
      </w:r>
      <w:r>
        <w:rPr>
          <w:rStyle w:val="11"/>
          <w:color w:val="auto"/>
          <w:highlight w:val="none"/>
        </w:rPr>
        <w:t xml:space="preserve"> (</w:t>
      </w:r>
      <w:r>
        <w:rPr>
          <w:rStyle w:val="11"/>
          <w:rFonts w:hint="eastAsia" w:eastAsia="宋体"/>
          <w:color w:val="auto"/>
          <w:highlight w:val="none"/>
        </w:rPr>
        <w:t>中国</w:t>
      </w:r>
      <w:r>
        <w:rPr>
          <w:rStyle w:val="11"/>
          <w:color w:val="auto"/>
          <w:highlight w:val="none"/>
        </w:rPr>
        <w:t>) - 大美黄柏山</w:t>
      </w:r>
      <w:r>
        <w:rPr>
          <w:highlight w:val="none"/>
        </w:rPr>
        <w:br w:type="textWrapping"/>
      </w:r>
      <w:r>
        <w:rPr>
          <w:rStyle w:val="10"/>
          <w:color w:val="auto"/>
          <w:highlight w:val="none"/>
        </w:rPr>
        <w:t xml:space="preserve">GPU 勋带奖:  </w:t>
      </w:r>
      <w:r>
        <w:rPr>
          <w:rStyle w:val="11"/>
          <w:color w:val="auto"/>
          <w:highlight w:val="none"/>
        </w:rPr>
        <w:t>徐永华(</w:t>
      </w:r>
      <w:r>
        <w:rPr>
          <w:rStyle w:val="11"/>
          <w:rFonts w:hint="eastAsia" w:eastAsia="宋体"/>
          <w:color w:val="auto"/>
          <w:highlight w:val="none"/>
        </w:rPr>
        <w:t>中国</w:t>
      </w:r>
      <w:r>
        <w:rPr>
          <w:rStyle w:val="11"/>
          <w:color w:val="auto"/>
          <w:highlight w:val="none"/>
        </w:rPr>
        <w:t>) - 雪扮黄柏山</w:t>
      </w:r>
      <w:r>
        <w:rPr>
          <w:highlight w:val="none"/>
        </w:rPr>
        <w:br w:type="textWrapping"/>
      </w:r>
      <w:r>
        <w:rPr>
          <w:rStyle w:val="10"/>
          <w:color w:val="auto"/>
          <w:highlight w:val="none"/>
        </w:rPr>
        <w:t xml:space="preserve">GPU 勋带奖:  </w:t>
      </w:r>
      <w:r>
        <w:rPr>
          <w:rStyle w:val="11"/>
          <w:rFonts w:hint="eastAsia" w:eastAsia="宋体"/>
          <w:color w:val="auto"/>
          <w:highlight w:val="none"/>
          <w:lang w:eastAsia="zh-CN"/>
        </w:rPr>
        <w:t>任建平</w:t>
      </w:r>
      <w:r>
        <w:rPr>
          <w:rStyle w:val="11"/>
          <w:color w:val="auto"/>
          <w:highlight w:val="none"/>
        </w:rPr>
        <w:t>(</w:t>
      </w:r>
      <w:r>
        <w:rPr>
          <w:rStyle w:val="11"/>
          <w:rFonts w:hint="eastAsia" w:eastAsia="宋体"/>
          <w:color w:val="auto"/>
          <w:highlight w:val="none"/>
        </w:rPr>
        <w:t>中国</w:t>
      </w:r>
      <w:r>
        <w:rPr>
          <w:rStyle w:val="11"/>
          <w:color w:val="auto"/>
          <w:highlight w:val="none"/>
        </w:rPr>
        <w:t xml:space="preserve">) - </w:t>
      </w:r>
      <w:r>
        <w:rPr>
          <w:rStyle w:val="11"/>
          <w:rFonts w:hint="eastAsia" w:eastAsia="宋体"/>
          <w:color w:val="auto"/>
          <w:highlight w:val="none"/>
          <w:lang w:eastAsia="zh-CN"/>
        </w:rPr>
        <w:t>佛光</w:t>
      </w:r>
      <w:r>
        <w:rPr>
          <w:highlight w:val="none"/>
        </w:rP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吴岩(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雪中法眼寺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何小白(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黄柏山川雪漫漫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常建儒(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</w:t>
      </w:r>
      <w:r>
        <w:rPr>
          <w:rStyle w:val="11"/>
          <w:rFonts w:hint="eastAsia"/>
          <w:color w:val="auto"/>
        </w:rPr>
        <w:t>快乐持家黄柏人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许昭森(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仿明清黄柏山松图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王峰(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向天横断狮子峰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0"/>
          <w:rFonts w:hint="eastAsia" w:eastAsia="宋体"/>
          <w:b w:val="0"/>
          <w:bCs/>
          <w:color w:val="auto"/>
          <w:lang w:eastAsia="zh-CN"/>
        </w:rPr>
        <w:t>张元奇（中国）</w:t>
      </w:r>
      <w:r>
        <w:rPr>
          <w:rStyle w:val="10"/>
          <w:rFonts w:hint="eastAsia" w:eastAsia="宋体"/>
          <w:b w:val="0"/>
          <w:bCs/>
          <w:color w:val="auto"/>
          <w:lang w:val="en-US" w:eastAsia="zh-CN"/>
        </w:rPr>
        <w:t>-烟雨法眼寺</w:t>
      </w:r>
    </w:p>
    <w:p>
      <w:pPr>
        <w:rPr>
          <w:rStyle w:val="11"/>
          <w:rFonts w:eastAsiaTheme="minorEastAsia"/>
          <w:color w:val="auto"/>
        </w:rPr>
      </w:pP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潘琪(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梦幻家园</w:t>
      </w:r>
      <w:r>
        <w:br w:type="textWrapping"/>
      </w:r>
      <w:r>
        <w:rPr>
          <w:rStyle w:val="10"/>
          <w:color w:val="auto"/>
        </w:rPr>
        <w:t xml:space="preserve">GPU 勋带奖: </w:t>
      </w:r>
      <w:r>
        <w:rPr>
          <w:rStyle w:val="11"/>
          <w:color w:val="auto"/>
        </w:rPr>
        <w:t>黄镜亮(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黄柏山风光</w:t>
      </w:r>
      <w:r>
        <w:br w:type="textWrapping"/>
      </w:r>
      <w:r>
        <w:rPr>
          <w:rStyle w:val="10"/>
          <w:color w:val="auto"/>
        </w:rPr>
        <w:t xml:space="preserve">GPU 勋带奖:  </w:t>
      </w:r>
      <w:r>
        <w:rPr>
          <w:rStyle w:val="11"/>
          <w:color w:val="auto"/>
        </w:rPr>
        <w:t>卢敏强(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– </w:t>
      </w:r>
      <w:r>
        <w:rPr>
          <w:rStyle w:val="11"/>
          <w:rFonts w:hint="eastAsia" w:eastAsiaTheme="minorEastAsia"/>
          <w:color w:val="auto"/>
        </w:rPr>
        <w:t>秋游黄柏山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时双凤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禅心</w:t>
      </w:r>
      <w:r>
        <w:br w:type="textWrapping"/>
      </w:r>
      <w:r>
        <w:rPr>
          <w:rStyle w:val="10"/>
          <w:color w:val="auto"/>
        </w:rPr>
        <w:t xml:space="preserve">IAAP 勋带奖:  </w:t>
      </w:r>
      <w:r>
        <w:rPr>
          <w:rStyle w:val="11"/>
          <w:color w:val="auto"/>
        </w:rPr>
        <w:t>余斌(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流动的韵律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雷竟成(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 祥云福地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张玉雪(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秘境杜鹃 </w:t>
      </w:r>
    </w:p>
    <w:p>
      <w:r>
        <w:rPr>
          <w:rStyle w:val="10"/>
          <w:color w:val="auto"/>
        </w:rPr>
        <w:t xml:space="preserve">PARI 勋带奖+RMB3,000: </w:t>
      </w:r>
      <w:r>
        <w:rPr>
          <w:rStyle w:val="11"/>
          <w:color w:val="auto"/>
        </w:rPr>
        <w:t>汪海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 xml:space="preserve">) - </w:t>
      </w:r>
      <w:r>
        <w:rPr>
          <w:rStyle w:val="11"/>
          <w:rFonts w:hint="eastAsia" w:eastAsia="宋体"/>
          <w:color w:val="auto"/>
          <w:lang w:eastAsia="zh-CN"/>
        </w:rPr>
        <w:t>面条作坊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毛东风 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佛境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0"/>
          <w:rFonts w:hint="eastAsia" w:eastAsia="宋体"/>
          <w:b w:val="0"/>
          <w:bCs/>
          <w:color w:val="auto"/>
        </w:rPr>
        <w:t>张晓萌（中国）-古寺掠影</w:t>
      </w:r>
      <w:r>
        <w:br w:type="textWrapping"/>
      </w:r>
      <w:r>
        <w:rPr>
          <w:rStyle w:val="10"/>
          <w:color w:val="auto"/>
        </w:rPr>
        <w:t xml:space="preserve">PARI 勋带奖+RMB3,000:  </w:t>
      </w:r>
      <w:r>
        <w:rPr>
          <w:rStyle w:val="11"/>
          <w:color w:val="auto"/>
        </w:rPr>
        <w:t>韩自豪(</w:t>
      </w:r>
      <w:r>
        <w:rPr>
          <w:rStyle w:val="11"/>
          <w:rFonts w:hint="eastAsia" w:eastAsia="宋体"/>
          <w:color w:val="auto"/>
        </w:rPr>
        <w:t>中国</w:t>
      </w:r>
      <w:r>
        <w:rPr>
          <w:rStyle w:val="11"/>
          <w:color w:val="auto"/>
        </w:rPr>
        <w:t>) - 新能源</w:t>
      </w:r>
      <w:r>
        <w:br w:type="textWrapping"/>
      </w:r>
      <w:r>
        <w:br w:type="textWrapping"/>
      </w:r>
      <w:r>
        <w:rPr>
          <w:rStyle w:val="12"/>
        </w:rPr>
        <w:tab/>
      </w:r>
      <w:bookmarkStart w:id="0" w:name="_GoBack"/>
      <w:bookmarkEnd w:id="0"/>
    </w:p>
    <w:sectPr>
      <w:headerReference r:id="rId3" w:type="default"/>
      <w:pgSz w:w="11870" w:h="16787"/>
      <w:pgMar w:top="566" w:right="283" w:bottom="283" w:left="28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1324" w:type="dxa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</w:tblPr>
    <w:tblGrid>
      <w:gridCol w:w="11324"/>
    </w:tblGrid>
    <w:tr>
      <w:tblPrEx>
        <w:tblLayout w:type="fixed"/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11324" w:type="dxa"/>
          <w:shd w:val="clear" w:color="auto" w:fill="1E1E1E"/>
        </w:tcPr>
        <w:p>
          <w:pPr>
            <w:pStyle w:val="8"/>
          </w:pPr>
          <w:r>
            <w:rPr>
              <w:rStyle w:val="7"/>
            </w:rPr>
            <w:t>Huangbai Mountain International Photography  Special Theme Exhibition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669A"/>
    <w:rsid w:val="000656E9"/>
    <w:rsid w:val="0010367C"/>
    <w:rsid w:val="00264B2F"/>
    <w:rsid w:val="00265C93"/>
    <w:rsid w:val="0034669A"/>
    <w:rsid w:val="003F5E8A"/>
    <w:rsid w:val="005A2674"/>
    <w:rsid w:val="007635BF"/>
    <w:rsid w:val="008258B2"/>
    <w:rsid w:val="00903585"/>
    <w:rsid w:val="009F44CC"/>
    <w:rsid w:val="00A06893"/>
    <w:rsid w:val="00A73DDF"/>
    <w:rsid w:val="00A8029E"/>
    <w:rsid w:val="00AB2B60"/>
    <w:rsid w:val="00AD5414"/>
    <w:rsid w:val="00B14078"/>
    <w:rsid w:val="00CA0DD2"/>
    <w:rsid w:val="00D70B5C"/>
    <w:rsid w:val="00DA594E"/>
    <w:rsid w:val="00DC668F"/>
    <w:rsid w:val="00E326D2"/>
    <w:rsid w:val="02C65DFB"/>
    <w:rsid w:val="088C513D"/>
    <w:rsid w:val="0D3E3136"/>
    <w:rsid w:val="18E6266C"/>
    <w:rsid w:val="20356FF6"/>
    <w:rsid w:val="247B3FC8"/>
    <w:rsid w:val="270844C7"/>
    <w:rsid w:val="29E84D38"/>
    <w:rsid w:val="2AF46CFF"/>
    <w:rsid w:val="33C17B80"/>
    <w:rsid w:val="386722E4"/>
    <w:rsid w:val="40EF0D1C"/>
    <w:rsid w:val="448E03E8"/>
    <w:rsid w:val="46236B90"/>
    <w:rsid w:val="4DD12855"/>
    <w:rsid w:val="51727DEC"/>
    <w:rsid w:val="54DE3011"/>
    <w:rsid w:val="5E3A07C2"/>
    <w:rsid w:val="60300164"/>
    <w:rsid w:val="61ED5AE0"/>
    <w:rsid w:val="625050D9"/>
    <w:rsid w:val="6509475A"/>
    <w:rsid w:val="688F193E"/>
    <w:rsid w:val="72A0028E"/>
    <w:rsid w:val="76D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29"/>
        <o:r id="V:Rule2" type="connector" idref="#_x0000_s1262"/>
        <o:r id="V:Rule3" type="connector" idref="#_x0000_s1392"/>
        <o:r id="V:Rule4" type="connector" idref="#_x0000_s152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unhideWhenUsed/>
    <w:qFormat/>
    <w:uiPriority w:val="0"/>
    <w:rPr>
      <w:vertAlign w:val="superscript"/>
    </w:rPr>
  </w:style>
  <w:style w:type="character" w:customStyle="1" w:styleId="7">
    <w:name w:val="HeaderStyle"/>
    <w:qFormat/>
    <w:uiPriority w:val="0"/>
    <w:rPr>
      <w:rFonts w:ascii="Calibri" w:hAnsi="Calibri" w:eastAsia="Calibri" w:cs="Calibri"/>
      <w:b/>
      <w:caps/>
      <w:color w:val="FFFFFF"/>
      <w:sz w:val="30"/>
      <w:szCs w:val="30"/>
    </w:rPr>
  </w:style>
  <w:style w:type="paragraph" w:customStyle="1" w:styleId="8">
    <w:name w:val="pHeaderStyle"/>
    <w:basedOn w:val="1"/>
    <w:qFormat/>
    <w:uiPriority w:val="0"/>
    <w:pPr>
      <w:jc w:val="center"/>
    </w:pPr>
  </w:style>
  <w:style w:type="character" w:customStyle="1" w:styleId="9">
    <w:name w:val="SectionStyle"/>
    <w:qFormat/>
    <w:uiPriority w:val="0"/>
    <w:rPr>
      <w:rFonts w:ascii="Calibri" w:hAnsi="Calibri" w:eastAsia="Calibri" w:cs="Calibri"/>
      <w:b/>
      <w:caps/>
      <w:color w:val="C80000"/>
      <w:sz w:val="26"/>
      <w:szCs w:val="26"/>
    </w:rPr>
  </w:style>
  <w:style w:type="character" w:customStyle="1" w:styleId="10">
    <w:name w:val="AwardStyle"/>
    <w:qFormat/>
    <w:uiPriority w:val="0"/>
    <w:rPr>
      <w:rFonts w:ascii="Calibri" w:hAnsi="Calibri" w:eastAsia="Calibri" w:cs="Calibri"/>
      <w:b/>
      <w:color w:val="000000"/>
      <w:sz w:val="20"/>
      <w:szCs w:val="20"/>
    </w:rPr>
  </w:style>
  <w:style w:type="character" w:customStyle="1" w:styleId="11">
    <w:name w:val="PhotoStyle"/>
    <w:qFormat/>
    <w:uiPriority w:val="0"/>
    <w:rPr>
      <w:rFonts w:ascii="Calibri" w:hAnsi="Calibri" w:eastAsia="Calibri" w:cs="Calibri"/>
      <w:color w:val="000000"/>
      <w:sz w:val="20"/>
      <w:szCs w:val="20"/>
    </w:rPr>
  </w:style>
  <w:style w:type="character" w:customStyle="1" w:styleId="12">
    <w:name w:val="StatsStyle"/>
    <w:qFormat/>
    <w:uiPriority w:val="0"/>
    <w:rPr>
      <w:rFonts w:ascii="Calibri" w:hAnsi="Calibri" w:eastAsia="Calibri" w:cs="Calibri"/>
      <w:b/>
      <w:i/>
      <w:iCs/>
      <w:caps/>
      <w:color w:val="1E1EC8"/>
      <w:sz w:val="16"/>
      <w:szCs w:val="16"/>
    </w:rPr>
  </w:style>
  <w:style w:type="character" w:customStyle="1" w:styleId="13">
    <w:name w:val="CountryStyle"/>
    <w:qFormat/>
    <w:uiPriority w:val="0"/>
    <w:rPr>
      <w:rFonts w:ascii="Calibri" w:hAnsi="Calibri" w:eastAsia="Calibri" w:cs="Calibri"/>
      <w:b/>
      <w:caps/>
      <w:color w:val="1E1EC8"/>
      <w:sz w:val="20"/>
      <w:szCs w:val="20"/>
    </w:rPr>
  </w:style>
  <w:style w:type="character" w:customStyle="1" w:styleId="14">
    <w:name w:val="AuthorStyle"/>
    <w:qFormat/>
    <w:uiPriority w:val="0"/>
    <w:rPr>
      <w:rFonts w:ascii="Calibri" w:hAnsi="Calibri" w:eastAsia="Calibri" w:cs="Calibri"/>
      <w:color w:val="000000"/>
      <w:sz w:val="17"/>
      <w:szCs w:val="17"/>
    </w:rPr>
  </w:style>
  <w:style w:type="character" w:customStyle="1" w:styleId="15">
    <w:name w:val="AuthorStyleBold"/>
    <w:qFormat/>
    <w:uiPriority w:val="0"/>
    <w:rPr>
      <w:rFonts w:ascii="Calibri" w:hAnsi="Calibri" w:eastAsia="Calibri" w:cs="Calibri"/>
      <w:b/>
      <w:color w:val="000000"/>
      <w:sz w:val="17"/>
      <w:szCs w:val="17"/>
    </w:rPr>
  </w:style>
  <w:style w:type="character" w:customStyle="1" w:styleId="16">
    <w:name w:val="PhotoStyleAcc"/>
    <w:qFormat/>
    <w:uiPriority w:val="0"/>
    <w:rPr>
      <w:rFonts w:ascii="Calibri" w:hAnsi="Calibri" w:eastAsia="Calibri" w:cs="Calibri"/>
      <w:color w:val="000000"/>
      <w:sz w:val="17"/>
      <w:szCs w:val="17"/>
    </w:rPr>
  </w:style>
  <w:style w:type="paragraph" w:customStyle="1" w:styleId="17">
    <w:name w:val="pAccStyle"/>
    <w:basedOn w:val="1"/>
    <w:qFormat/>
    <w:uiPriority w:val="0"/>
  </w:style>
  <w:style w:type="character" w:customStyle="1" w:styleId="18">
    <w:name w:val="TFSFHead"/>
    <w:qFormat/>
    <w:uiPriority w:val="0"/>
    <w:rPr>
      <w:rFonts w:ascii="Arial" w:hAnsi="Arial" w:eastAsia="Arial" w:cs="Arial"/>
      <w:b/>
      <w:color w:val="000000"/>
      <w:sz w:val="16"/>
      <w:szCs w:val="16"/>
    </w:rPr>
  </w:style>
  <w:style w:type="character" w:customStyle="1" w:styleId="19">
    <w:name w:val="TFSFRedHead"/>
    <w:qFormat/>
    <w:uiPriority w:val="0"/>
    <w:rPr>
      <w:rFonts w:ascii="Arial" w:hAnsi="Arial" w:eastAsia="Arial" w:cs="Arial"/>
      <w:b/>
      <w:color w:val="C80000"/>
      <w:sz w:val="16"/>
      <w:szCs w:val="16"/>
    </w:rPr>
  </w:style>
  <w:style w:type="character" w:customStyle="1" w:styleId="20">
    <w:name w:val="TFSFSecHead"/>
    <w:qFormat/>
    <w:uiPriority w:val="0"/>
    <w:rPr>
      <w:rFonts w:ascii="Arial Black" w:hAnsi="Arial Black" w:eastAsia="Arial Black" w:cs="Arial Black"/>
      <w:b/>
      <w:color w:val="000000"/>
      <w:sz w:val="16"/>
      <w:szCs w:val="16"/>
    </w:rPr>
  </w:style>
  <w:style w:type="character" w:customStyle="1" w:styleId="21">
    <w:name w:val="TFSFText"/>
    <w:qFormat/>
    <w:uiPriority w:val="0"/>
    <w:rPr>
      <w:rFonts w:ascii="Arial" w:hAnsi="Arial" w:eastAsia="Arial" w:cs="Arial"/>
      <w:color w:val="000000"/>
      <w:sz w:val="16"/>
      <w:szCs w:val="16"/>
    </w:rPr>
  </w:style>
  <w:style w:type="character" w:customStyle="1" w:styleId="22">
    <w:name w:val="TFSFBUText"/>
    <w:qFormat/>
    <w:uiPriority w:val="0"/>
    <w:rPr>
      <w:rFonts w:ascii="Arial" w:hAnsi="Arial" w:eastAsia="Arial" w:cs="Arial"/>
      <w:b/>
      <w:color w:val="000000"/>
      <w:sz w:val="16"/>
      <w:szCs w:val="16"/>
    </w:rPr>
  </w:style>
  <w:style w:type="character" w:customStyle="1" w:styleId="23">
    <w:name w:val="TFSFRedText"/>
    <w:qFormat/>
    <w:uiPriority w:val="0"/>
    <w:rPr>
      <w:rFonts w:ascii="Arial" w:hAnsi="Arial" w:eastAsia="Arial" w:cs="Arial"/>
      <w:color w:val="C80000"/>
      <w:sz w:val="16"/>
      <w:szCs w:val="16"/>
    </w:rPr>
  </w:style>
  <w:style w:type="paragraph" w:customStyle="1" w:styleId="24">
    <w:name w:val="pTFSFFooter"/>
    <w:basedOn w:val="1"/>
    <w:qFormat/>
    <w:uiPriority w:val="0"/>
    <w:pPr>
      <w:jc w:val="right"/>
    </w:pPr>
  </w:style>
  <w:style w:type="character" w:customStyle="1" w:styleId="25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9"/>
    <customShpInfo spid="_x0000_s1262"/>
    <customShpInfo spid="_x0000_s1392"/>
    <customShpInfo spid="_x0000_s15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4966</Characters>
  <Lines>41</Lines>
  <Paragraphs>11</Paragraphs>
  <ScaleCrop>false</ScaleCrop>
  <LinksUpToDate>false</LinksUpToDate>
  <CharactersWithSpaces>5826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2018-03-15T05:02:00Z</dcterms:created>
  <dc:creator>Administrator</dc:creator>
  <cp:lastModifiedBy>Administrator</cp:lastModifiedBy>
  <cp:lastPrinted>2018-03-19T08:10:00Z</cp:lastPrinted>
  <dcterms:modified xsi:type="dcterms:W3CDTF">2018-03-29T16:23:53Z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