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2020人民公安战“疫”摄影作品征集参赛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  <w:t>表</w:t>
      </w:r>
    </w:p>
    <w:p>
      <w:pPr>
        <w:widowControl/>
        <w:spacing w:before="68" w:after="68"/>
        <w:jc w:val="center"/>
        <w:rPr>
          <w:rFonts w:hint="eastAsia" w:ascii="宋体" w:hAnsi="宋体" w:eastAsia="宋体" w:cs="Arial"/>
          <w:b/>
          <w:bCs/>
          <w:color w:val="333333"/>
          <w:kern w:val="0"/>
          <w:sz w:val="27"/>
          <w:lang w:val="en-US" w:eastAsia="zh-CN"/>
        </w:rPr>
      </w:pPr>
    </w:p>
    <w:tbl>
      <w:tblPr>
        <w:tblStyle w:val="3"/>
        <w:tblW w:w="9277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21"/>
        <w:gridCol w:w="2875"/>
        <w:gridCol w:w="1725"/>
        <w:gridCol w:w="285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2" w:hRule="atLeast"/>
        </w:trPr>
        <w:tc>
          <w:tcPr>
            <w:tcW w:w="18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8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85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身份证号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</w:trPr>
        <w:tc>
          <w:tcPr>
            <w:tcW w:w="182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2856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单位或院校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7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95" w:type="dxa"/>
              <w:bottom w:w="0" w:type="dxa"/>
              <w:right w:w="95" w:type="dxa"/>
            </w:tcMar>
            <w:vAlign w:val="center"/>
          </w:tcPr>
          <w:p>
            <w:pPr>
              <w:widowControl/>
              <w:jc w:val="left"/>
              <w:rPr>
                <w:rFonts w:hint="eastAsia" w:ascii="Arial" w:hAnsi="Arial" w:eastAsia="宋体" w:cs="Arial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4"/>
        <w:tblW w:w="9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9"/>
        <w:gridCol w:w="2884"/>
        <w:gridCol w:w="1729"/>
        <w:gridCol w:w="2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作品名称</w:t>
            </w:r>
          </w:p>
        </w:tc>
        <w:tc>
          <w:tcPr>
            <w:tcW w:w="7494" w:type="dxa"/>
            <w:gridSpan w:val="3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83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拍摄地点</w:t>
            </w:r>
          </w:p>
        </w:tc>
        <w:tc>
          <w:tcPr>
            <w:tcW w:w="2884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  <w:tc>
          <w:tcPr>
            <w:tcW w:w="1729" w:type="dxa"/>
          </w:tcPr>
          <w:p>
            <w:pPr>
              <w:spacing w:line="48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拍摄时间</w:t>
            </w:r>
          </w:p>
        </w:tc>
        <w:tc>
          <w:tcPr>
            <w:tcW w:w="2881" w:type="dxa"/>
          </w:tcPr>
          <w:p>
            <w:pPr>
              <w:spacing w:line="480" w:lineRule="auto"/>
              <w:jc w:val="left"/>
              <w:rPr>
                <w:rFonts w:hint="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839" w:type="dxa"/>
          </w:tcPr>
          <w:p>
            <w:pPr>
              <w:spacing w:line="600" w:lineRule="auto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作品分类</w:t>
            </w:r>
          </w:p>
        </w:tc>
        <w:tc>
          <w:tcPr>
            <w:tcW w:w="7494" w:type="dxa"/>
            <w:gridSpan w:val="3"/>
            <w:vAlign w:val="top"/>
          </w:tcPr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逆行战疫一线，公安民警向险而行守护平安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default" w:eastAsiaTheme="minorEastAsia"/>
                <w:sz w:val="22"/>
                <w:lang w:val="en-US" w:eastAsia="zh-CN"/>
              </w:rPr>
              <w:t>疫情就是警情，公安民警坚守岗位筑牢防线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人间大爱与小家，公安家庭防疫背后的故事</w:t>
            </w:r>
          </w:p>
          <w:p>
            <w:pPr>
              <w:spacing w:line="360" w:lineRule="auto"/>
              <w:jc w:val="left"/>
              <w:rPr>
                <w:rFonts w:hint="eastAsia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公安蓝与天使白，这个春天最亮丽的色彩</w:t>
            </w:r>
          </w:p>
          <w:p>
            <w:pPr>
              <w:spacing w:line="360" w:lineRule="auto"/>
              <w:jc w:val="left"/>
              <w:rPr>
                <w:rFonts w:hint="default" w:eastAsiaTheme="minorEastAsia"/>
                <w:sz w:val="22"/>
                <w:lang w:val="en-US" w:eastAsia="zh-CN"/>
              </w:rPr>
            </w:pPr>
            <w:r>
              <w:rPr>
                <w:rFonts w:hint="eastAsia"/>
                <w:sz w:val="22"/>
                <w:lang w:val="en-US" w:eastAsia="zh-CN"/>
              </w:rPr>
              <w:t>□</w:t>
            </w:r>
            <w:r>
              <w:rPr>
                <w:rFonts w:hint="eastAsia" w:eastAsiaTheme="minorEastAsia"/>
                <w:sz w:val="22"/>
                <w:lang w:val="en-US" w:eastAsia="zh-CN"/>
              </w:rPr>
              <w:t>人民不会忘记，致敬战“疫”中远去的公安</w:t>
            </w:r>
            <w:r>
              <w:rPr>
                <w:rFonts w:hint="eastAsia"/>
                <w:sz w:val="22"/>
                <w:lang w:val="en-US" w:eastAsia="zh-CN"/>
              </w:rPr>
              <w:t>英雄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839" w:type="dxa"/>
          </w:tcPr>
          <w:p>
            <w:pPr>
              <w:spacing w:line="240" w:lineRule="auto"/>
              <w:ind w:left="0" w:leftChars="0" w:hanging="10" w:firstLineChars="0"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作品</w:t>
            </w:r>
            <w:r>
              <w:rPr>
                <w:rFonts w:hint="eastAsia"/>
                <w:lang w:val="en-US" w:eastAsia="zh-CN"/>
              </w:rPr>
              <w:t xml:space="preserve">描述     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单幅可叙述人物、事件、结果等简要文字说明，</w:t>
            </w:r>
            <w:r>
              <w:rPr>
                <w:rFonts w:hint="eastAsia"/>
                <w:color w:val="FF0000"/>
                <w:sz w:val="18"/>
                <w:szCs w:val="18"/>
                <w:lang w:val="en-US" w:eastAsia="zh-CN"/>
              </w:rPr>
              <w:t>组照必须配故事文字说明）</w:t>
            </w:r>
          </w:p>
        </w:tc>
        <w:tc>
          <w:tcPr>
            <w:tcW w:w="7494" w:type="dxa"/>
            <w:gridSpan w:val="3"/>
          </w:tcPr>
          <w:p>
            <w:pPr>
              <w:spacing w:line="240" w:lineRule="auto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5D5"/>
    <w:rsid w:val="00012CA9"/>
    <w:rsid w:val="000165E6"/>
    <w:rsid w:val="00030AB3"/>
    <w:rsid w:val="0003236B"/>
    <w:rsid w:val="0005499B"/>
    <w:rsid w:val="000A77A3"/>
    <w:rsid w:val="000C25D5"/>
    <w:rsid w:val="00114705"/>
    <w:rsid w:val="0014310C"/>
    <w:rsid w:val="0017187C"/>
    <w:rsid w:val="001A33CE"/>
    <w:rsid w:val="001C3DAD"/>
    <w:rsid w:val="00210316"/>
    <w:rsid w:val="00222386"/>
    <w:rsid w:val="0024352D"/>
    <w:rsid w:val="002760A6"/>
    <w:rsid w:val="002837ED"/>
    <w:rsid w:val="002C2950"/>
    <w:rsid w:val="002D1A22"/>
    <w:rsid w:val="002E0922"/>
    <w:rsid w:val="002E1A63"/>
    <w:rsid w:val="00356FC2"/>
    <w:rsid w:val="00397B30"/>
    <w:rsid w:val="003C2446"/>
    <w:rsid w:val="00410997"/>
    <w:rsid w:val="0042764C"/>
    <w:rsid w:val="0043269D"/>
    <w:rsid w:val="0045285F"/>
    <w:rsid w:val="004D7C22"/>
    <w:rsid w:val="00513566"/>
    <w:rsid w:val="00597FD0"/>
    <w:rsid w:val="005B4DC1"/>
    <w:rsid w:val="005D58EF"/>
    <w:rsid w:val="00626D23"/>
    <w:rsid w:val="0065333D"/>
    <w:rsid w:val="006B4225"/>
    <w:rsid w:val="007127EF"/>
    <w:rsid w:val="00765AAD"/>
    <w:rsid w:val="0080246A"/>
    <w:rsid w:val="008E213F"/>
    <w:rsid w:val="008E78E6"/>
    <w:rsid w:val="008F3410"/>
    <w:rsid w:val="008F4EF4"/>
    <w:rsid w:val="008F70AB"/>
    <w:rsid w:val="0090480A"/>
    <w:rsid w:val="00907D93"/>
    <w:rsid w:val="00975258"/>
    <w:rsid w:val="00990583"/>
    <w:rsid w:val="00996C5C"/>
    <w:rsid w:val="009A3A94"/>
    <w:rsid w:val="009C6136"/>
    <w:rsid w:val="00A8240C"/>
    <w:rsid w:val="00AE3766"/>
    <w:rsid w:val="00B1623C"/>
    <w:rsid w:val="00B54765"/>
    <w:rsid w:val="00B7124B"/>
    <w:rsid w:val="00B8491B"/>
    <w:rsid w:val="00B95B1B"/>
    <w:rsid w:val="00BA0BF7"/>
    <w:rsid w:val="00C0773B"/>
    <w:rsid w:val="00C55BF3"/>
    <w:rsid w:val="00CB05C4"/>
    <w:rsid w:val="00CD73FD"/>
    <w:rsid w:val="00CE7B5F"/>
    <w:rsid w:val="00CF3A70"/>
    <w:rsid w:val="00D033FF"/>
    <w:rsid w:val="00E01AB2"/>
    <w:rsid w:val="00E51122"/>
    <w:rsid w:val="00E74DCD"/>
    <w:rsid w:val="00E865C0"/>
    <w:rsid w:val="00EC3621"/>
    <w:rsid w:val="00F10708"/>
    <w:rsid w:val="00F5323B"/>
    <w:rsid w:val="00F85858"/>
    <w:rsid w:val="00F96636"/>
    <w:rsid w:val="019E4DD1"/>
    <w:rsid w:val="02387F32"/>
    <w:rsid w:val="026D40C1"/>
    <w:rsid w:val="028B14F5"/>
    <w:rsid w:val="028D7E13"/>
    <w:rsid w:val="03677161"/>
    <w:rsid w:val="037B0674"/>
    <w:rsid w:val="04821930"/>
    <w:rsid w:val="04FE1291"/>
    <w:rsid w:val="05150B48"/>
    <w:rsid w:val="06237288"/>
    <w:rsid w:val="06CD114A"/>
    <w:rsid w:val="071D0BE7"/>
    <w:rsid w:val="07242349"/>
    <w:rsid w:val="07887065"/>
    <w:rsid w:val="090F59A7"/>
    <w:rsid w:val="09C82379"/>
    <w:rsid w:val="09D74CB2"/>
    <w:rsid w:val="09E0599E"/>
    <w:rsid w:val="0A865AF4"/>
    <w:rsid w:val="0BF017BF"/>
    <w:rsid w:val="0C340446"/>
    <w:rsid w:val="0C920980"/>
    <w:rsid w:val="0C9911DE"/>
    <w:rsid w:val="0CE21148"/>
    <w:rsid w:val="0D19038F"/>
    <w:rsid w:val="0D195E9C"/>
    <w:rsid w:val="0DD43FFE"/>
    <w:rsid w:val="0DDF6744"/>
    <w:rsid w:val="0E7C25E9"/>
    <w:rsid w:val="0EFC02F3"/>
    <w:rsid w:val="0F4B6D7A"/>
    <w:rsid w:val="107F53A5"/>
    <w:rsid w:val="11386654"/>
    <w:rsid w:val="118271AA"/>
    <w:rsid w:val="12C622A3"/>
    <w:rsid w:val="135870C1"/>
    <w:rsid w:val="13AE1BD6"/>
    <w:rsid w:val="13B86BFD"/>
    <w:rsid w:val="13C25416"/>
    <w:rsid w:val="141E67EC"/>
    <w:rsid w:val="14A33962"/>
    <w:rsid w:val="14E83153"/>
    <w:rsid w:val="15616B0C"/>
    <w:rsid w:val="15FB4B29"/>
    <w:rsid w:val="16FA54E0"/>
    <w:rsid w:val="17A431A0"/>
    <w:rsid w:val="18180E0C"/>
    <w:rsid w:val="18681042"/>
    <w:rsid w:val="19095B09"/>
    <w:rsid w:val="1A3762DC"/>
    <w:rsid w:val="1AB4385E"/>
    <w:rsid w:val="1B1F5CD4"/>
    <w:rsid w:val="1BEA5A86"/>
    <w:rsid w:val="1CC4703B"/>
    <w:rsid w:val="1DE643DE"/>
    <w:rsid w:val="1DF7155A"/>
    <w:rsid w:val="1E424E00"/>
    <w:rsid w:val="1E8B46BE"/>
    <w:rsid w:val="1EF004AF"/>
    <w:rsid w:val="1FD9101C"/>
    <w:rsid w:val="20095C31"/>
    <w:rsid w:val="200E4380"/>
    <w:rsid w:val="204008B6"/>
    <w:rsid w:val="20DC5F5E"/>
    <w:rsid w:val="20E275ED"/>
    <w:rsid w:val="20FD73C7"/>
    <w:rsid w:val="22671677"/>
    <w:rsid w:val="230826B0"/>
    <w:rsid w:val="231A63EB"/>
    <w:rsid w:val="23246E5D"/>
    <w:rsid w:val="23A33E47"/>
    <w:rsid w:val="23C85931"/>
    <w:rsid w:val="246E05D0"/>
    <w:rsid w:val="246F4143"/>
    <w:rsid w:val="249E0E3D"/>
    <w:rsid w:val="24C673C5"/>
    <w:rsid w:val="25570166"/>
    <w:rsid w:val="26190EFF"/>
    <w:rsid w:val="26CC6C62"/>
    <w:rsid w:val="26EC20D2"/>
    <w:rsid w:val="26F04595"/>
    <w:rsid w:val="27402007"/>
    <w:rsid w:val="2845701E"/>
    <w:rsid w:val="288019B9"/>
    <w:rsid w:val="28E25870"/>
    <w:rsid w:val="296E1728"/>
    <w:rsid w:val="29AE4590"/>
    <w:rsid w:val="29DC78DC"/>
    <w:rsid w:val="29E15543"/>
    <w:rsid w:val="2A355F2E"/>
    <w:rsid w:val="2A366222"/>
    <w:rsid w:val="2ACB70FF"/>
    <w:rsid w:val="2AD1295B"/>
    <w:rsid w:val="2AE14588"/>
    <w:rsid w:val="2B3705C9"/>
    <w:rsid w:val="2B64497A"/>
    <w:rsid w:val="2B646EED"/>
    <w:rsid w:val="2C9D48B3"/>
    <w:rsid w:val="2CEA52AD"/>
    <w:rsid w:val="2F55368F"/>
    <w:rsid w:val="2FE83DC7"/>
    <w:rsid w:val="30386417"/>
    <w:rsid w:val="30604452"/>
    <w:rsid w:val="31110E6E"/>
    <w:rsid w:val="31190C0F"/>
    <w:rsid w:val="31346E84"/>
    <w:rsid w:val="31A04AA6"/>
    <w:rsid w:val="3249799C"/>
    <w:rsid w:val="32D35626"/>
    <w:rsid w:val="3307783A"/>
    <w:rsid w:val="34170F13"/>
    <w:rsid w:val="3590100B"/>
    <w:rsid w:val="35AE3C25"/>
    <w:rsid w:val="35B64242"/>
    <w:rsid w:val="36B15B54"/>
    <w:rsid w:val="36ED268A"/>
    <w:rsid w:val="37EC0999"/>
    <w:rsid w:val="39ED6611"/>
    <w:rsid w:val="3AF450AD"/>
    <w:rsid w:val="3B7D0C4D"/>
    <w:rsid w:val="3C3A0212"/>
    <w:rsid w:val="3CFC7C4F"/>
    <w:rsid w:val="3D893120"/>
    <w:rsid w:val="3DC404BB"/>
    <w:rsid w:val="3DD10F5E"/>
    <w:rsid w:val="3DE7671F"/>
    <w:rsid w:val="3DF37792"/>
    <w:rsid w:val="3E5C1ABC"/>
    <w:rsid w:val="3E863B00"/>
    <w:rsid w:val="3F264CEE"/>
    <w:rsid w:val="3F47540B"/>
    <w:rsid w:val="3F6406D1"/>
    <w:rsid w:val="3FD06239"/>
    <w:rsid w:val="40130BE7"/>
    <w:rsid w:val="405F3168"/>
    <w:rsid w:val="407D797F"/>
    <w:rsid w:val="40A40EAE"/>
    <w:rsid w:val="40E224C3"/>
    <w:rsid w:val="4121297F"/>
    <w:rsid w:val="417F11C8"/>
    <w:rsid w:val="41C131EE"/>
    <w:rsid w:val="424F1F0F"/>
    <w:rsid w:val="42A34F6F"/>
    <w:rsid w:val="42DB3DB6"/>
    <w:rsid w:val="42DC6A99"/>
    <w:rsid w:val="42F44BEF"/>
    <w:rsid w:val="43834510"/>
    <w:rsid w:val="43C85682"/>
    <w:rsid w:val="43ED3F52"/>
    <w:rsid w:val="43FA47ED"/>
    <w:rsid w:val="446B4F22"/>
    <w:rsid w:val="446F366C"/>
    <w:rsid w:val="44C73D95"/>
    <w:rsid w:val="450F6226"/>
    <w:rsid w:val="45B146B3"/>
    <w:rsid w:val="46847084"/>
    <w:rsid w:val="46B76E80"/>
    <w:rsid w:val="46CE0A73"/>
    <w:rsid w:val="474B181C"/>
    <w:rsid w:val="47EC540F"/>
    <w:rsid w:val="47EF74EC"/>
    <w:rsid w:val="47F4291C"/>
    <w:rsid w:val="48DD6B38"/>
    <w:rsid w:val="48F26532"/>
    <w:rsid w:val="49222F0C"/>
    <w:rsid w:val="498D3A18"/>
    <w:rsid w:val="49DE5C6C"/>
    <w:rsid w:val="4A6A5B53"/>
    <w:rsid w:val="4A9E0BC7"/>
    <w:rsid w:val="4AB029D5"/>
    <w:rsid w:val="4ABD09CE"/>
    <w:rsid w:val="4ACE201E"/>
    <w:rsid w:val="4AE235F6"/>
    <w:rsid w:val="4B1E69E6"/>
    <w:rsid w:val="4B1F6C98"/>
    <w:rsid w:val="4B4D18AA"/>
    <w:rsid w:val="4C096DBA"/>
    <w:rsid w:val="4C124741"/>
    <w:rsid w:val="4C765E54"/>
    <w:rsid w:val="4D2A18A8"/>
    <w:rsid w:val="4DCD06D9"/>
    <w:rsid w:val="4E36061F"/>
    <w:rsid w:val="4E38254A"/>
    <w:rsid w:val="4F1F7A6F"/>
    <w:rsid w:val="4F711C31"/>
    <w:rsid w:val="5146035D"/>
    <w:rsid w:val="51461707"/>
    <w:rsid w:val="51E7173F"/>
    <w:rsid w:val="51EF1BE2"/>
    <w:rsid w:val="529F0C18"/>
    <w:rsid w:val="52EA17AD"/>
    <w:rsid w:val="533824CA"/>
    <w:rsid w:val="53EB3F3E"/>
    <w:rsid w:val="53EF3E04"/>
    <w:rsid w:val="54325700"/>
    <w:rsid w:val="550E1504"/>
    <w:rsid w:val="551E5419"/>
    <w:rsid w:val="56BA76A4"/>
    <w:rsid w:val="571858DD"/>
    <w:rsid w:val="57807164"/>
    <w:rsid w:val="57D91759"/>
    <w:rsid w:val="57D95174"/>
    <w:rsid w:val="583A2F9C"/>
    <w:rsid w:val="58665AA9"/>
    <w:rsid w:val="58FD6C68"/>
    <w:rsid w:val="59523CDC"/>
    <w:rsid w:val="59693409"/>
    <w:rsid w:val="596D3498"/>
    <w:rsid w:val="59861414"/>
    <w:rsid w:val="5A45276E"/>
    <w:rsid w:val="5A6D1EB6"/>
    <w:rsid w:val="5A873660"/>
    <w:rsid w:val="5AA87268"/>
    <w:rsid w:val="5B5E5147"/>
    <w:rsid w:val="5C626571"/>
    <w:rsid w:val="5C866CED"/>
    <w:rsid w:val="5CA73B60"/>
    <w:rsid w:val="5D2A63C0"/>
    <w:rsid w:val="5D484303"/>
    <w:rsid w:val="5DB4122B"/>
    <w:rsid w:val="5DCD26A5"/>
    <w:rsid w:val="5F06207B"/>
    <w:rsid w:val="5FBB32F1"/>
    <w:rsid w:val="60793BFB"/>
    <w:rsid w:val="60AB768F"/>
    <w:rsid w:val="62121ADA"/>
    <w:rsid w:val="62135276"/>
    <w:rsid w:val="62D0505A"/>
    <w:rsid w:val="633B6DBC"/>
    <w:rsid w:val="64036EA4"/>
    <w:rsid w:val="64166A8F"/>
    <w:rsid w:val="65C61584"/>
    <w:rsid w:val="66A41016"/>
    <w:rsid w:val="66A44B34"/>
    <w:rsid w:val="66EA53CC"/>
    <w:rsid w:val="670507D9"/>
    <w:rsid w:val="67637A7E"/>
    <w:rsid w:val="678F0D59"/>
    <w:rsid w:val="690F124D"/>
    <w:rsid w:val="691F49BC"/>
    <w:rsid w:val="69D32B2D"/>
    <w:rsid w:val="6A1C162B"/>
    <w:rsid w:val="6A251572"/>
    <w:rsid w:val="6AC70FB6"/>
    <w:rsid w:val="6ADD3171"/>
    <w:rsid w:val="6B674EA3"/>
    <w:rsid w:val="6B6C2FF6"/>
    <w:rsid w:val="6B7D0E66"/>
    <w:rsid w:val="6C475605"/>
    <w:rsid w:val="6CD7134E"/>
    <w:rsid w:val="6D2E6B4B"/>
    <w:rsid w:val="6D331940"/>
    <w:rsid w:val="6DEF3E99"/>
    <w:rsid w:val="6E6D7651"/>
    <w:rsid w:val="6F57627D"/>
    <w:rsid w:val="6F6F16CD"/>
    <w:rsid w:val="700B1A5D"/>
    <w:rsid w:val="704B55F0"/>
    <w:rsid w:val="72716317"/>
    <w:rsid w:val="72E60401"/>
    <w:rsid w:val="72F42C00"/>
    <w:rsid w:val="741632CE"/>
    <w:rsid w:val="74967FF1"/>
    <w:rsid w:val="74EF6FF7"/>
    <w:rsid w:val="757B026D"/>
    <w:rsid w:val="76700361"/>
    <w:rsid w:val="771C1852"/>
    <w:rsid w:val="77651EF9"/>
    <w:rsid w:val="77C44F96"/>
    <w:rsid w:val="782979FE"/>
    <w:rsid w:val="783F6A92"/>
    <w:rsid w:val="78B63451"/>
    <w:rsid w:val="78D02E94"/>
    <w:rsid w:val="795C3D9D"/>
    <w:rsid w:val="7A4A53DD"/>
    <w:rsid w:val="7A4B00C7"/>
    <w:rsid w:val="7A775FE9"/>
    <w:rsid w:val="7B660A7C"/>
    <w:rsid w:val="7BB421F8"/>
    <w:rsid w:val="7BDC5ABB"/>
    <w:rsid w:val="7C13529E"/>
    <w:rsid w:val="7D3F5B83"/>
    <w:rsid w:val="7F9E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</Words>
  <Characters>271</Characters>
  <Lines>2</Lines>
  <Paragraphs>1</Paragraphs>
  <TotalTime>1</TotalTime>
  <ScaleCrop>false</ScaleCrop>
  <LinksUpToDate>false</LinksUpToDate>
  <CharactersWithSpaces>317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2019-08-17T05:12:00Z</dcterms:created>
  <dc:creator>Windows 用户</dc:creator>
  <cp:lastModifiedBy>Tancy</cp:lastModifiedBy>
  <dcterms:modified xsi:type="dcterms:W3CDTF">2020-05-23T01:26:03Z</dcterms:modified>
  <cp:revision>200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