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2023年西班牙欧罗巴国际摄影巡回展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REUS赛区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《色与空-Visible and Empty》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《家园-Home》《栈桥归路-The way home》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《赶海-Beachcombing》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《柿子熟了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persimmons are ripe</w:t>
      </w:r>
      <w:r>
        <w:rPr>
          <w:rFonts w:hint="default" w:ascii="Times New Roman" w:hAnsi="Times New Roman" w:cs="Times New Roman"/>
          <w:sz w:val="24"/>
          <w:szCs w:val="24"/>
        </w:rPr>
        <w:t>》《舞動倩影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beauty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王惠敏（上海）《杉林秋色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Autumn of dawn redwoods forest》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《出海-Out for sea》《千里牧道-Pastoral road of one thousand miles》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《挥洒-Sprinkle》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《山脊上的音符-Saltant notes on mountain ridge》《斜阳逐马曲-Horse race at setting sun》《转场女郎-Goddess of the transhumance》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《晨雾帆影-Sails in morning mist》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许平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《老酒坊——头酒祭天-Th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e first wine to the heaven》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《乞力马扎山的夕阳-Sunset Kilimanjaro》《粉墨浓淡总相宜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harming with light or heavy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color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《牧歌-Pastora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</w:rPr>
        <w:t>》《夕阳西下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sun is sinking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《丹山秘境-Danxia secret area》《雷纳渔村夜色-Night of Reine》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石小文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（福建厦门）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《百转千回繁树景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</w:rPr>
        <w:t>nnumerable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blossoms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《原野牧歌-Pastoral on the wilderness》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《静谧淡彩之秀峰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 serene peak in light color</w:t>
      </w:r>
      <w:r>
        <w:rPr>
          <w:rFonts w:hint="default" w:ascii="Times New Roman" w:hAnsi="Times New Roman" w:eastAsia="宋体" w:cs="Times New Roman"/>
          <w:sz w:val="24"/>
          <w:szCs w:val="24"/>
        </w:rPr>
        <w:t>》《青绿绘丹霞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-Danxia in colors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《骆驼和它的主人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camels and their owner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《小可爱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-Little cutie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《桑榆之乐-Joy at old 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《榨油汉子-Oil-pressing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《基渃族姑娘-The Jino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《外面的世界-The outside world》</w:t>
      </w:r>
      <w:r>
        <w:rPr>
          <w:rFonts w:hint="default" w:ascii="Times New Roman" w:hAnsi="Times New Roman" w:eastAsia="宋体" w:cs="Times New Roman"/>
          <w:sz w:val="24"/>
          <w:szCs w:val="24"/>
        </w:rPr>
        <w:t>《弹棉奏鸣曲的演奏者-Cotton Fluffing Artist》《街头的陶醉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-Street leisure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《闲聊的老妈妈-Chit-chatting grann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《生活的忧愁-Worry》《童真-Innocence》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石小文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（福建厦门）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《击掌加油-High five》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《凝望-Gazing》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VIMBODÍ赛区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《家园-Home》《你争我夺-Vie with each other》《栈桥归路-The way home》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《赶海-Beachcombing》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《马踏水-Horses treading water》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孙艳冰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《柿子熟了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persimmons are ripe</w:t>
      </w:r>
      <w:r>
        <w:rPr>
          <w:rFonts w:hint="default" w:ascii="Times New Roman" w:hAnsi="Times New Roman" w:cs="Times New Roman"/>
          <w:sz w:val="24"/>
          <w:szCs w:val="24"/>
        </w:rPr>
        <w:t>》《舞動倩影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beauty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《天籁芭音-Pipa sound of nature》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《饥饿难耐-Starving》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《出海-Out for sea》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《挥洒-Sprinkle》《消愁-Relieve the grief》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《斜阳逐马曲-Horse race at setting sun》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王惠敏（上海）《阳光照耀下的陆家嘴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Lujiazui under the sunshin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《大漠觅芳洲-Seeking for the oasis》《天籁-Art of nature》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《营地火云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Fiery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clouds over the site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《牧马归途-The journey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《原野牧歌-Pastoral on the wilderness》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《静谧淡彩之秀峰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 serene peak in light color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《亲昵-Intimate》《桑榆之乐-Joy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《匀红浓翠-A Red in Green》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《牧鸭的小女孩-Little goose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刘鸣（山东青岛）《生活的忧愁-Worry》《回眸-Glance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《农家厨房-Peasant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孙艳冰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《骆驼和它的主人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camels and their owner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周华民（湖南娄底）《滑雪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-Skiing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《晨曦起舞-Dancing in morning rays》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ALFORJA赛区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桂政全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（甘肃张掖）</w:t>
      </w:r>
      <w:r>
        <w:rPr>
          <w:rFonts w:hint="default" w:ascii="Times New Roman" w:hAnsi="Times New Roman" w:cs="Times New Roman"/>
          <w:sz w:val="24"/>
          <w:szCs w:val="24"/>
        </w:rPr>
        <w:t>《山路弯弯-Winding mountain road》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赵晋渝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《家园-Home》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《逐梦-Dream chasing》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孙艳冰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《柿子熟了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persimmons are ripe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王惠敏（上海）《杉林秋色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Autumn of dawn redwoods forest》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《出海-Out for sea》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《崇山峻岭-Lofty hills and mountains》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《奋不顾身-Dashing ahead》《竼音禅梦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2-Zen dream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《山脊上的音符-Saltant notes on mountain ridge》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《老酒坊——头酒祭天-The first wine to the heaven》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《天籁-Art of nature》</w:t>
      </w: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黄建军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）《牧歌-Pastora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赵晋渝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《粉墨浓淡总相宜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eastAsia" w:ascii="Times New Roman" w:hAnsi="Times New Roman" w:cs="Times New Roman"/>
          <w:sz w:val="24"/>
          <w:szCs w:val="24"/>
        </w:rPr>
        <w:t xml:space="preserve">harming with light or heavy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color</w:t>
      </w:r>
      <w:r>
        <w:rPr>
          <w:rFonts w:hint="eastAsia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石小文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（福建厦门）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《风光旖旎-Enchanting scenery》</w:t>
      </w: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《静谧淡彩之秀峰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serene peak in light color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《外面的世界-The outside world》《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</w:t>
      </w:r>
      <w:r>
        <w:rPr>
          <w:rFonts w:hint="default" w:ascii="Times New Roman" w:hAnsi="Times New Roman" w:eastAsia="宋体" w:cs="Times New Roman"/>
          <w:sz w:val="24"/>
          <w:szCs w:val="24"/>
        </w:rPr>
        <w:t>边的漁翁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fisherman on the river</w:t>
      </w:r>
      <w:r>
        <w:rPr>
          <w:rFonts w:hint="default" w:ascii="Times New Roman" w:hAnsi="Times New Roman" w:eastAsia="宋体" w:cs="Times New Roman"/>
          <w:sz w:val="24"/>
          <w:szCs w:val="24"/>
        </w:rPr>
        <w:t>》《街头的陶醉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-Street leisure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胡东风（安徽合肥）《古寺锣声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-Gong sound in ancient temple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》《榨油汉子-Oil-pressing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《满载-Fruitful results》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《小哥俩-Brothers》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《牧鸭的小女孩-Little goose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刘鸣（山东青岛）《融水苗族非物质文化遗产传人-Miao Intangible Cultural Inheritor》《生活的忧愁-Worry》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（福建厦门）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《击掌加油-High five》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《农家厨房-Peasant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孙艳冰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《骆驼和它的主人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camels and their owner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周华民（湖南娄底）《油漆工-Painter》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《巧手编织幸福歌B-Happy song weaved by hands B》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RIUDOMS赛区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黄建军（浙江台州）《赶海-Beach comb》《蒸蒸日上-Steaming》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）《家园-Home》《栈桥归路-The way home》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《赶海-Beachcombing》《向往蓝天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Yearning for the sky》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Pastoral song in the Morning》《逐梦-Dream chasing》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刘鸣（山东青岛）《摇船清波上-Rowing on clear river》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孙艳冰（广东广州）《柿子熟了-The persimmons are ripe》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王惠敏（上海）《杉林秋色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Autumn of dawn redwoods forest》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许平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《天籁芭音-Pipa sound of nature》《旋转-Spiral》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《饥饿难耐-Starving》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</w:rPr>
        <w:t>《绽放的青春-Blooming youth》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《山脊上的音符-Saltant notes on mountain ridge》《斜阳逐马曲-Horse race at setting sun》</w:t>
      </w:r>
      <w:r>
        <w:rPr>
          <w:rFonts w:hint="default" w:ascii="Times New Roman" w:hAnsi="Times New Roman" w:cs="Times New Roman"/>
          <w:sz w:val="24"/>
          <w:szCs w:val="24"/>
        </w:rPr>
        <w:t>《牧羊曲-Pastoral song》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黄建军（浙江台州）《崇山峻岭-Lofty hills and mountains》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李建平（江西赣州）《奋不顾身-Dashing ahead》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石小文（福建厦门）《爷爷的辫子-The braid of grandpa》《舞-Dance》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《大漠觅芳洲-Seeking for the oasis》《天籁-Art of nature》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黄建军（浙江台州）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《牧歌-Pastora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《粉墨浓淡总相宜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harming with light or heavy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color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》《乞力马扎山的夕阳-Sunset Kilimanjaro》《营地火云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Fiery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clouds over the site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《层峦叠嶂-Layer upon layer of peaks》《雷纳渔村夜色-Night of Reine》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《原野牧歌-Pastoral on the wilderness》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《静谧淡彩之秀峰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 serene peak in light color</w:t>
      </w:r>
      <w:r>
        <w:rPr>
          <w:rFonts w:hint="default" w:ascii="Times New Roman" w:hAnsi="Times New Roman" w:eastAsia="宋体" w:cs="Times New Roman"/>
          <w:sz w:val="24"/>
          <w:szCs w:val="24"/>
        </w:rPr>
        <w:t>》《青绿绘丹霞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-Danxia in colors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刘鸣（山东青岛）《生活的忧愁-Worry》</w:t>
      </w:r>
      <w:r>
        <w:rPr>
          <w:rFonts w:hint="default" w:ascii="Times New Roman" w:hAnsi="Times New Roman" w:eastAsia="宋体" w:cs="Times New Roman"/>
          <w:sz w:val="24"/>
          <w:szCs w:val="24"/>
        </w:rPr>
        <w:t>《童真-Innocence》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胡东风（安徽合肥）《古寺锣声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-Gong sound in ancient temple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》《榨油汉子-Oil-pressing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《匀红浓翠-A Red in Green》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《弹棉奏鸣曲的演奏者-Cotton Fluffing Artist》《外面的世界-The outside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《牧鸭的小女孩-Little goose girl》《闲聊的老妈妈-Chit-chatting grann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《农家厨房-Peasant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孙艳冰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《骆驼和它的主人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camels and their owner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《凝望-Gazing》《Beauty》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周华民（湖南娄底）《油漆工-Painter》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《醉龙舞-Drunken dragon dance》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（以上排名不分先后）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以下是部分获奖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入选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作品赏析：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6F6F2327"/>
    <w:rsid w:val="14972B80"/>
    <w:rsid w:val="6F6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2436</Words>
  <Characters>4468</Characters>
  <Lines>0</Lines>
  <Paragraphs>0</Paragraphs>
  <TotalTime>0</TotalTime>
  <ScaleCrop>false</ScaleCrop>
  <LinksUpToDate>false</LinksUpToDate>
  <CharactersWithSpaces>4778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2023-08-31T07:34:00Z</dcterms:created>
  <dc:creator>Admin</dc:creator>
  <cp:lastModifiedBy>Admin</cp:lastModifiedBy>
  <dcterms:modified xsi:type="dcterms:W3CDTF">2023-08-31T08:07:43Z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B4D1392D95DE49BCA22E3A28C8F35EAE_11</vt:lpwstr>
  </property>
</Properties>
</file>